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伊敏矿区河东区总体规划(修编)公众意见表</w:t>
      </w:r>
    </w:p>
    <w:p>
      <w:pPr>
        <w:adjustRightInd w:val="0"/>
        <w:snapToGrid w:val="0"/>
        <w:spacing w:after="217"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46"/>
        <w:gridCol w:w="2700"/>
        <w:gridCol w:w="531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7" w:type="pct"/>
            <w:vAlign w:val="center"/>
          </w:tcPr>
          <w:p>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4023" w:type="pct"/>
            <w:gridSpan w:val="2"/>
            <w:vAlign w:val="center"/>
          </w:tcPr>
          <w:p>
            <w:pPr>
              <w:adjustRightInd w:val="0"/>
              <w:snapToGrid w:val="0"/>
              <w:jc w:val="center"/>
              <w:rPr>
                <w:rFonts w:hint="eastAsia" w:ascii="宋体" w:hAnsi="宋体" w:eastAsia="宋体"/>
                <w:sz w:val="21"/>
                <w:szCs w:val="21"/>
              </w:rPr>
            </w:pPr>
            <w:r>
              <w:rPr>
                <w:rFonts w:hint="eastAsia" w:ascii="宋体" w:hAnsi="宋体" w:eastAsia="宋体"/>
                <w:sz w:val="21"/>
                <w:szCs w:val="21"/>
              </w:rPr>
              <w:t>内蒙古自治区伊敏矿区河东区总体规划（修编）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977" w:type="pct"/>
            <w:vAlign w:val="center"/>
          </w:tcPr>
          <w:p>
            <w:pPr>
              <w:adjustRightInd w:val="0"/>
              <w:snapToGrid w:val="0"/>
              <w:rPr>
                <w:rFonts w:ascii="宋体" w:hAnsi="宋体" w:eastAsia="宋体"/>
                <w:sz w:val="21"/>
                <w:szCs w:val="21"/>
              </w:rPr>
            </w:pPr>
            <w:r>
              <w:rPr>
                <w:rFonts w:ascii="宋体" w:hAnsi="宋体" w:eastAsia="宋体"/>
                <w:sz w:val="21"/>
                <w:szCs w:val="21"/>
              </w:rPr>
              <w:t xml:space="preserve">1.对本规划的看法和态度； </w:t>
            </w:r>
          </w:p>
          <w:p>
            <w:pPr>
              <w:adjustRightInd w:val="0"/>
              <w:snapToGrid w:val="0"/>
              <w:rPr>
                <w:rFonts w:hint="eastAsia" w:ascii="宋体" w:hAnsi="宋体" w:eastAsia="宋体"/>
                <w:sz w:val="21"/>
                <w:szCs w:val="21"/>
              </w:rPr>
            </w:pPr>
            <w:r>
              <w:rPr>
                <w:rFonts w:ascii="宋体" w:hAnsi="宋体" w:eastAsia="宋体"/>
                <w:sz w:val="21"/>
                <w:szCs w:val="21"/>
              </w:rPr>
              <w:t xml:space="preserve">2.对本规划的建设性意见； </w:t>
            </w:r>
          </w:p>
        </w:tc>
        <w:tc>
          <w:tcPr>
            <w:tcW w:w="4023" w:type="pct"/>
            <w:gridSpan w:val="2"/>
          </w:tcPr>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bookmarkStart w:id="0" w:name="_GoBack"/>
            <w:bookmarkEnd w:id="0"/>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2668" w:type="pct"/>
            <w:vAlign w:val="center"/>
          </w:tcPr>
          <w:p>
            <w:pPr>
              <w:adjustRightInd w:val="0"/>
              <w:snapToGrid w:val="0"/>
              <w:rPr>
                <w:rFonts w:hint="eastAsia"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2668" w:type="pct"/>
            <w:vAlign w:val="center"/>
          </w:tcPr>
          <w:p>
            <w:pPr>
              <w:adjustRightInd w:val="0"/>
              <w:snapToGrid w:val="0"/>
              <w:rPr>
                <w:rFonts w:hint="eastAsia"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2668" w:type="pct"/>
            <w:vAlign w:val="center"/>
          </w:tcPr>
          <w:p>
            <w:pPr>
              <w:adjustRightInd w:val="0"/>
              <w:snapToGrid w:val="0"/>
              <w:rPr>
                <w:rFonts w:hint="eastAsia"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2668" w:type="pct"/>
            <w:vAlign w:val="center"/>
          </w:tcPr>
          <w:p>
            <w:pPr>
              <w:adjustRightInd w:val="0"/>
              <w:snapToGrid w:val="0"/>
              <w:rPr>
                <w:rFonts w:hint="eastAsia"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2668" w:type="pct"/>
            <w:vAlign w:val="center"/>
          </w:tcPr>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2668" w:type="pct"/>
          </w:tcPr>
          <w:p>
            <w:pPr>
              <w:adjustRightInd w:val="0"/>
              <w:snapToGrid w:val="0"/>
              <w:rPr>
                <w:rFonts w:hint="eastAsia"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2668" w:type="pct"/>
          </w:tcPr>
          <w:p>
            <w:pPr>
              <w:adjustRightInd w:val="0"/>
              <w:snapToGrid w:val="0"/>
              <w:rPr>
                <w:rFonts w:hint="eastAsia"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2668" w:type="pct"/>
          </w:tcPr>
          <w:p>
            <w:pPr>
              <w:adjustRightInd w:val="0"/>
              <w:snapToGrid w:val="0"/>
              <w:rPr>
                <w:rFonts w:hint="eastAsia"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2332" w:type="pct"/>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2668" w:type="pct"/>
            <w:vAlign w:val="center"/>
          </w:tcPr>
          <w:p>
            <w:pPr>
              <w:adjustRightInd w:val="0"/>
              <w:snapToGrid w:val="0"/>
              <w:rPr>
                <w:rFonts w:hint="eastAsia"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5000" w:type="pct"/>
            <w:gridSpan w:val="3"/>
            <w:vAlign w:val="center"/>
          </w:tcPr>
          <w:p>
            <w:pPr>
              <w:tabs>
                <w:tab w:val="left" w:pos="2535"/>
              </w:tabs>
              <w:adjustRightInd w:val="0"/>
              <w:snapToGrid w:val="0"/>
              <w:spacing w:before="348"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080" w:bottom="1440" w:left="1080"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微米黑"/>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0F3C52" w:usb2="00000016" w:usb3="00000000" w:csb0="0004001F" w:csb1="00000000"/>
  </w:font>
  <w:font w:name="文泉驿微米黑">
    <w:panose1 w:val="020B0606030804020204"/>
    <w:charset w:val="86"/>
    <w:family w:val="auto"/>
    <w:pitch w:val="default"/>
    <w:sig w:usb0="E10002EF" w:usb1="6BDFFCFB" w:usb2="00800036" w:usb3="00000000" w:csb0="603E019F" w:csb1="DFD7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0D40AE"/>
    <w:rsid w:val="000D45BD"/>
    <w:rsid w:val="000F579B"/>
    <w:rsid w:val="001F042D"/>
    <w:rsid w:val="0024434F"/>
    <w:rsid w:val="0025440C"/>
    <w:rsid w:val="002B020D"/>
    <w:rsid w:val="00347D6F"/>
    <w:rsid w:val="00581390"/>
    <w:rsid w:val="005D6735"/>
    <w:rsid w:val="005F4FFC"/>
    <w:rsid w:val="007758C7"/>
    <w:rsid w:val="0082226E"/>
    <w:rsid w:val="00970473"/>
    <w:rsid w:val="00984353"/>
    <w:rsid w:val="00AD3557"/>
    <w:rsid w:val="00B05A2E"/>
    <w:rsid w:val="00B61C79"/>
    <w:rsid w:val="00B6627F"/>
    <w:rsid w:val="00C54D20"/>
    <w:rsid w:val="00C860BD"/>
    <w:rsid w:val="00CF7F05"/>
    <w:rsid w:val="00DC39C0"/>
    <w:rsid w:val="00DC51A9"/>
    <w:rsid w:val="00EC1D22"/>
    <w:rsid w:val="00F84204"/>
    <w:rsid w:val="448A01AD"/>
    <w:rsid w:val="44EB321A"/>
    <w:rsid w:val="6D535020"/>
    <w:rsid w:val="75FAD8B6"/>
    <w:rsid w:val="783F6CCF"/>
    <w:rsid w:val="90EE2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7">
    <w:name w:val="页眉 字符"/>
    <w:basedOn w:val="6"/>
    <w:link w:val="3"/>
    <w:qFormat/>
    <w:uiPriority w:val="0"/>
    <w:rPr>
      <w:rFonts w:ascii="Times New Roman" w:hAnsi="Times New Roman" w:eastAsia="仿宋_GB2312"/>
      <w:kern w:val="2"/>
      <w:sz w:val="18"/>
      <w:szCs w:val="18"/>
    </w:rPr>
  </w:style>
  <w:style w:type="character" w:customStyle="1" w:styleId="8">
    <w:name w:val="页脚 字符"/>
    <w:basedOn w:val="6"/>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73</Words>
  <Characters>418</Characters>
  <Lines>3</Lines>
  <Paragraphs>1</Paragraphs>
  <TotalTime>3</TotalTime>
  <ScaleCrop>false</ScaleCrop>
  <LinksUpToDate>false</LinksUpToDate>
  <CharactersWithSpaces>490</CharactersWithSpaces>
  <Application>WPS Office_11.8.2.12333_F1E327BC-269C-435d-A152-05C5408002CA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2025-03-05T18:22:00Z</dcterms:created>
  <dc:creator>君榕</dc:creator>
  <cp:lastModifiedBy>宋宇阳</cp:lastModifiedBy>
  <dcterms:modified xsi:type="dcterms:W3CDTF">2026-04-27T10:39:05Z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2052-11.8.2.12333</vt:lpwstr>
  </property>
  <property fmtid="{D5CDD505-2E9C-101B-9397-08002B2CF9AE}" pid="3" name="ICV">
    <vt:lpwstr>41F72DF154D8E0B330CCEE692DFE53E4</vt:lpwstr>
  </property>
</Properties>
</file>