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鄂温克族自治旗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第二十二届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中小学生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田径运动会竞赛规程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一、主办单位：</w:t>
      </w:r>
      <w:r>
        <w:rPr>
          <w:rFonts w:hint="eastAsia" w:ascii="仿宋_GB2312" w:hAnsi="仿宋_GB2312" w:eastAsia="仿宋_GB2312" w:cs="仿宋_GB2312"/>
          <w:sz w:val="32"/>
          <w:szCs w:val="32"/>
        </w:rPr>
        <w:t>鄂温克族自治旗教育局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2880" w:firstLineChars="9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鄂温克族自治旗文体</w:t>
      </w:r>
      <w:r>
        <w:rPr>
          <w:rFonts w:hint="eastAsia" w:hAnsi="仿宋_GB2312" w:cs="仿宋_GB2312"/>
          <w:sz w:val="32"/>
          <w:szCs w:val="32"/>
          <w:lang w:eastAsia="zh-CN"/>
        </w:rPr>
        <w:t>旅游广电</w:t>
      </w:r>
      <w:r>
        <w:rPr>
          <w:rFonts w:hint="eastAsia" w:ascii="仿宋_GB2312" w:hAnsi="仿宋_GB2312" w:eastAsia="仿宋_GB2312" w:cs="仿宋_GB2312"/>
          <w:sz w:val="32"/>
          <w:szCs w:val="32"/>
        </w:rPr>
        <w:t>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hAnsi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承办单位：</w:t>
      </w:r>
      <w:r>
        <w:rPr>
          <w:rFonts w:hint="eastAsia" w:hAnsi="仿宋_GB2312" w:cs="仿宋_GB2312"/>
          <w:b w:val="0"/>
          <w:bCs/>
          <w:sz w:val="32"/>
          <w:szCs w:val="32"/>
          <w:lang w:val="en-US" w:eastAsia="zh-CN"/>
        </w:rPr>
        <w:t>鄂温克中学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default" w:hAnsi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 w:val="0"/>
          <w:bCs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协办单位</w:t>
      </w:r>
      <w:r>
        <w:rPr>
          <w:rFonts w:hint="eastAsia" w:hAnsi="仿宋_GB2312" w:cs="仿宋_GB2312"/>
          <w:b w:val="0"/>
          <w:bCs/>
          <w:sz w:val="32"/>
          <w:szCs w:val="32"/>
          <w:lang w:val="en-US" w:eastAsia="zh-CN"/>
        </w:rPr>
        <w:t>：旗第一实验小学、第二实验小学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、竞赛日期：</w:t>
      </w:r>
      <w:r>
        <w:rPr>
          <w:rFonts w:hint="eastAsia" w:ascii="仿宋_GB2312" w:hAnsi="仿宋_GB2312" w:eastAsia="仿宋_GB2312" w:cs="仿宋_GB2312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hAnsi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hAnsi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hAnsi="仿宋_GB2312" w:cs="仿宋_GB2312"/>
          <w:sz w:val="32"/>
          <w:szCs w:val="32"/>
          <w:lang w:val="en-US" w:eastAsia="zh-CN"/>
        </w:rPr>
        <w:t>13日至14</w:t>
      </w:r>
      <w:bookmarkStart w:id="0" w:name="_GoBack"/>
      <w:bookmarkEnd w:id="0"/>
      <w:r>
        <w:rPr>
          <w:rFonts w:hint="eastAsia" w:hAnsi="仿宋_GB2312" w:cs="仿宋_GB2312"/>
          <w:sz w:val="32"/>
          <w:szCs w:val="32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default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、竞赛地点：</w:t>
      </w:r>
      <w:r>
        <w:rPr>
          <w:rFonts w:hint="eastAsia" w:hAnsi="仿宋_GB2312" w:cs="仿宋_GB2312"/>
          <w:b w:val="0"/>
          <w:bCs/>
          <w:sz w:val="32"/>
          <w:szCs w:val="32"/>
          <w:lang w:val="en-US" w:eastAsia="zh-CN"/>
        </w:rPr>
        <w:t>鄂温克中学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、参赛单位：</w:t>
      </w:r>
      <w:r>
        <w:rPr>
          <w:rFonts w:hint="eastAsia" w:ascii="仿宋_GB2312" w:hAnsi="仿宋_GB2312" w:eastAsia="仿宋_GB2312" w:cs="仿宋_GB2312"/>
          <w:sz w:val="32"/>
          <w:szCs w:val="32"/>
        </w:rPr>
        <w:t>全旗各中小学校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、竞赛项目：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小学组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160" w:leftChars="50" w:firstLine="467" w:firstLineChars="14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60米、</w:t>
      </w:r>
      <w:r>
        <w:rPr>
          <w:rFonts w:hint="eastAsia" w:ascii="仿宋_GB2312" w:hAnsi="仿宋_GB2312" w:eastAsia="仿宋_GB2312" w:cs="仿宋_GB2312"/>
          <w:sz w:val="32"/>
          <w:szCs w:val="32"/>
        </w:rPr>
        <w:t>100米、</w:t>
      </w:r>
      <w:r>
        <w:rPr>
          <w:rFonts w:hint="eastAsia" w:hAnsi="仿宋_GB2312" w:cs="仿宋_GB2312"/>
          <w:sz w:val="32"/>
          <w:szCs w:val="32"/>
          <w:lang w:val="en-US" w:eastAsia="zh-CN"/>
        </w:rPr>
        <w:t>200米、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400米、800</w:t>
      </w:r>
      <w:r>
        <w:rPr>
          <w:rFonts w:hint="eastAsia" w:ascii="仿宋_GB2312" w:hAnsi="仿宋_GB2312" w:eastAsia="仿宋_GB2312" w:cs="仿宋_GB2312"/>
          <w:sz w:val="32"/>
          <w:szCs w:val="32"/>
        </w:rPr>
        <w:t>米、</w:t>
      </w:r>
      <w:r>
        <w:rPr>
          <w:rFonts w:hint="eastAsia" w:hAnsi="仿宋_GB2312" w:cs="仿宋_GB2312"/>
          <w:sz w:val="32"/>
          <w:szCs w:val="32"/>
          <w:lang w:val="en-US" w:eastAsia="zh-CN"/>
        </w:rPr>
        <w:t>1500米、3000米、</w:t>
      </w:r>
      <w:r>
        <w:rPr>
          <w:rFonts w:hint="eastAsia" w:ascii="仿宋_GB2312" w:hAnsi="仿宋_GB2312" w:eastAsia="仿宋_GB2312" w:cs="仿宋_GB2312"/>
          <w:sz w:val="32"/>
          <w:szCs w:val="32"/>
        </w:rPr>
        <w:t>4×100米接力、4×</w:t>
      </w:r>
      <w:r>
        <w:rPr>
          <w:rFonts w:hint="eastAsia" w:hAnsi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00米接力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跳远、</w:t>
      </w:r>
      <w:r>
        <w:rPr>
          <w:rFonts w:hint="eastAsia" w:hAnsi="仿宋_GB2312" w:cs="仿宋_GB2312"/>
          <w:sz w:val="32"/>
          <w:szCs w:val="32"/>
          <w:lang w:val="en-US" w:eastAsia="zh-CN"/>
        </w:rPr>
        <w:t>跳高、</w:t>
      </w:r>
      <w:r>
        <w:rPr>
          <w:rFonts w:hint="eastAsia" w:ascii="仿宋_GB2312" w:hAnsi="仿宋_GB2312" w:eastAsia="仿宋_GB2312" w:cs="仿宋_GB2312"/>
          <w:sz w:val="32"/>
          <w:szCs w:val="32"/>
        </w:rPr>
        <w:t>铅球（</w:t>
      </w:r>
      <w:r>
        <w:rPr>
          <w:rFonts w:hint="eastAsia" w:hAnsi="仿宋_GB2312" w:cs="仿宋_GB2312"/>
          <w:sz w:val="32"/>
          <w:szCs w:val="32"/>
          <w:lang w:val="en-US" w:eastAsia="zh-CN"/>
        </w:rPr>
        <w:t>男</w:t>
      </w:r>
      <w:r>
        <w:rPr>
          <w:rFonts w:hint="eastAsia" w:ascii="仿宋_GB2312" w:hAnsi="仿宋_GB2312" w:eastAsia="仿宋_GB2312" w:cs="仿宋_GB2312"/>
          <w:sz w:val="32"/>
          <w:szCs w:val="32"/>
        </w:rPr>
        <w:t>4公斤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hAnsi="仿宋_GB2312" w:cs="仿宋_GB2312"/>
          <w:sz w:val="32"/>
          <w:szCs w:val="32"/>
          <w:lang w:val="en-US" w:eastAsia="zh-CN"/>
        </w:rPr>
        <w:t>女3公斤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（二）初中组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160" w:leftChars="50" w:firstLine="467" w:firstLineChars="14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100米、</w:t>
      </w:r>
      <w:r>
        <w:rPr>
          <w:rFonts w:hint="eastAsia" w:hAnsi="仿宋_GB2312" w:cs="仿宋_GB2312"/>
          <w:sz w:val="32"/>
          <w:szCs w:val="32"/>
          <w:lang w:val="en-US" w:eastAsia="zh-CN"/>
        </w:rPr>
        <w:t>200米、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400米、800</w:t>
      </w:r>
      <w:r>
        <w:rPr>
          <w:rFonts w:hint="eastAsia" w:ascii="仿宋_GB2312" w:hAnsi="仿宋_GB2312" w:eastAsia="仿宋_GB2312" w:cs="仿宋_GB2312"/>
          <w:sz w:val="32"/>
          <w:szCs w:val="32"/>
        </w:rPr>
        <w:t>米、</w:t>
      </w:r>
      <w:r>
        <w:rPr>
          <w:rFonts w:hint="eastAsia" w:hAnsi="仿宋_GB2312" w:cs="仿宋_GB2312"/>
          <w:sz w:val="32"/>
          <w:szCs w:val="32"/>
          <w:lang w:val="en-US" w:eastAsia="zh-CN"/>
        </w:rPr>
        <w:t>1500米、3000米、</w:t>
      </w:r>
      <w:r>
        <w:rPr>
          <w:rFonts w:hint="eastAsia" w:ascii="仿宋_GB2312" w:hAnsi="仿宋_GB2312" w:eastAsia="仿宋_GB2312" w:cs="仿宋_GB2312"/>
          <w:sz w:val="32"/>
          <w:szCs w:val="32"/>
        </w:rPr>
        <w:t>4×100米接力、4×</w:t>
      </w:r>
      <w:r>
        <w:rPr>
          <w:rFonts w:hint="eastAsia" w:hAnsi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00米接力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跳远、</w:t>
      </w:r>
      <w:r>
        <w:rPr>
          <w:rFonts w:hint="eastAsia" w:hAnsi="仿宋_GB2312" w:cs="仿宋_GB2312"/>
          <w:sz w:val="32"/>
          <w:szCs w:val="32"/>
          <w:lang w:val="en-US" w:eastAsia="zh-CN"/>
        </w:rPr>
        <w:t>跳高、三级跳远、</w:t>
      </w:r>
      <w:r>
        <w:rPr>
          <w:rFonts w:hint="eastAsia" w:ascii="仿宋_GB2312" w:hAnsi="仿宋_GB2312" w:eastAsia="仿宋_GB2312" w:cs="仿宋_GB2312"/>
          <w:sz w:val="32"/>
          <w:szCs w:val="32"/>
        </w:rPr>
        <w:t>铅球（</w:t>
      </w:r>
      <w:r>
        <w:rPr>
          <w:rFonts w:hint="eastAsia" w:hAnsi="仿宋_GB2312" w:cs="仿宋_GB2312"/>
          <w:sz w:val="32"/>
          <w:szCs w:val="32"/>
          <w:lang w:val="en-US" w:eastAsia="zh-CN"/>
        </w:rPr>
        <w:t>男5</w:t>
      </w:r>
      <w:r>
        <w:rPr>
          <w:rFonts w:hint="eastAsia" w:ascii="仿宋_GB2312" w:hAnsi="仿宋_GB2312" w:eastAsia="仿宋_GB2312" w:cs="仿宋_GB2312"/>
          <w:sz w:val="32"/>
          <w:szCs w:val="32"/>
        </w:rPr>
        <w:t>公斤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hAnsi="仿宋_GB2312" w:cs="仿宋_GB2312"/>
          <w:sz w:val="32"/>
          <w:szCs w:val="32"/>
          <w:lang w:val="en-US" w:eastAsia="zh-CN"/>
        </w:rPr>
        <w:t>女4公斤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（三）高中组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160" w:leftChars="50" w:firstLine="467" w:firstLineChars="14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hAnsi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00米、</w:t>
      </w:r>
      <w:r>
        <w:rPr>
          <w:rFonts w:hint="eastAsia" w:hAnsi="仿宋_GB2312" w:cs="仿宋_GB2312"/>
          <w:sz w:val="32"/>
          <w:szCs w:val="32"/>
          <w:lang w:val="en-US" w:eastAsia="zh-CN"/>
        </w:rPr>
        <w:t>200米、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400米、800</w:t>
      </w:r>
      <w:r>
        <w:rPr>
          <w:rFonts w:hint="eastAsia" w:ascii="仿宋_GB2312" w:hAnsi="仿宋_GB2312" w:eastAsia="仿宋_GB2312" w:cs="仿宋_GB2312"/>
          <w:sz w:val="32"/>
          <w:szCs w:val="32"/>
        </w:rPr>
        <w:t>米、</w:t>
      </w:r>
      <w:r>
        <w:rPr>
          <w:rFonts w:hint="eastAsia" w:hAnsi="仿宋_GB2312" w:cs="仿宋_GB2312"/>
          <w:sz w:val="32"/>
          <w:szCs w:val="32"/>
          <w:lang w:val="en-US" w:eastAsia="zh-CN"/>
        </w:rPr>
        <w:t>1500米、3000米、</w:t>
      </w:r>
      <w:r>
        <w:rPr>
          <w:rFonts w:hint="eastAsia" w:ascii="仿宋_GB2312" w:hAnsi="仿宋_GB2312" w:eastAsia="仿宋_GB2312" w:cs="仿宋_GB2312"/>
          <w:sz w:val="32"/>
          <w:szCs w:val="32"/>
        </w:rPr>
        <w:t>4×100米接力、4×</w:t>
      </w:r>
      <w:r>
        <w:rPr>
          <w:rFonts w:hint="eastAsia" w:hAnsi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00米接力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跳远、</w:t>
      </w:r>
      <w:r>
        <w:rPr>
          <w:rFonts w:hint="eastAsia" w:hAnsi="仿宋_GB2312" w:cs="仿宋_GB2312"/>
          <w:sz w:val="32"/>
          <w:szCs w:val="32"/>
          <w:lang w:val="en-US" w:eastAsia="zh-CN"/>
        </w:rPr>
        <w:t>跳高、三级跳远、</w:t>
      </w:r>
      <w:r>
        <w:rPr>
          <w:rFonts w:hint="eastAsia" w:ascii="仿宋_GB2312" w:hAnsi="仿宋_GB2312" w:eastAsia="仿宋_GB2312" w:cs="仿宋_GB2312"/>
          <w:sz w:val="32"/>
          <w:szCs w:val="32"/>
        </w:rPr>
        <w:t>铅球（</w:t>
      </w:r>
      <w:r>
        <w:rPr>
          <w:rFonts w:hint="eastAsia" w:hAnsi="仿宋_GB2312" w:cs="仿宋_GB2312"/>
          <w:sz w:val="32"/>
          <w:szCs w:val="32"/>
          <w:lang w:val="en-US" w:eastAsia="zh-CN"/>
        </w:rPr>
        <w:t>男6</w:t>
      </w:r>
      <w:r>
        <w:rPr>
          <w:rFonts w:hint="eastAsia" w:ascii="仿宋_GB2312" w:hAnsi="仿宋_GB2312" w:eastAsia="仿宋_GB2312" w:cs="仿宋_GB2312"/>
          <w:sz w:val="32"/>
          <w:szCs w:val="32"/>
        </w:rPr>
        <w:t>公斤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hAnsi="仿宋_GB2312" w:cs="仿宋_GB2312"/>
          <w:sz w:val="32"/>
          <w:szCs w:val="32"/>
          <w:lang w:val="en-US" w:eastAsia="zh-CN"/>
        </w:rPr>
        <w:t>女4公斤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、参赛办法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各代表队领队1人，教练员2人，学管教师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，运动员</w:t>
      </w:r>
      <w:r>
        <w:rPr>
          <w:rFonts w:hint="eastAsia" w:hAnsi="仿宋_GB2312" w:cs="仿宋_GB2312"/>
          <w:sz w:val="32"/>
          <w:szCs w:val="32"/>
          <w:lang w:val="en-US" w:eastAsia="zh-CN"/>
        </w:rPr>
        <w:t>限报24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每一个单项限报</w:t>
      </w:r>
      <w:r>
        <w:rPr>
          <w:rFonts w:hint="eastAsia" w:hAnsi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人，每人限报3个单项，可兼报接力。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、运动员资格审查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为体现中</w:t>
      </w:r>
      <w:r>
        <w:rPr>
          <w:rFonts w:hint="eastAsia" w:hAnsi="仿宋_GB2312" w:cs="仿宋_GB2312"/>
          <w:sz w:val="32"/>
          <w:szCs w:val="32"/>
          <w:lang w:val="en-US" w:eastAsia="zh-CN"/>
        </w:rPr>
        <w:t>小</w:t>
      </w:r>
      <w:r>
        <w:rPr>
          <w:rFonts w:hint="eastAsia" w:ascii="仿宋_GB2312" w:hAnsi="仿宋_GB2312" w:eastAsia="仿宋_GB2312" w:cs="仿宋_GB2312"/>
          <w:sz w:val="32"/>
          <w:szCs w:val="32"/>
        </w:rPr>
        <w:t>学生体育比赛育人为本的目的，突出教育特色的指导思想，要求各学校严格把好运动员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学籍</w:t>
      </w:r>
      <w:r>
        <w:rPr>
          <w:rFonts w:hint="eastAsia" w:ascii="仿宋_GB2312" w:hAnsi="仿宋_GB2312" w:eastAsia="仿宋_GB2312" w:cs="仿宋_GB2312"/>
          <w:sz w:val="32"/>
          <w:szCs w:val="32"/>
        </w:rPr>
        <w:t>审查，做到公平竞争。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参赛学校在报名时将运动员电子学籍表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电子版</w:t>
      </w:r>
      <w:r>
        <w:rPr>
          <w:rFonts w:hint="eastAsia" w:ascii="仿宋_GB2312" w:hAnsi="仿宋_GB2312" w:eastAsia="仿宋_GB2312" w:cs="仿宋_GB2312"/>
          <w:sz w:val="32"/>
          <w:szCs w:val="32"/>
        </w:rPr>
        <w:t>报旗教育局教育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</w:t>
      </w:r>
      <w:r>
        <w:rPr>
          <w:rFonts w:hint="eastAsia" w:ascii="仿宋_GB2312" w:hAnsi="仿宋_GB2312" w:eastAsia="仿宋_GB2312" w:cs="仿宋_GB2312"/>
          <w:sz w:val="32"/>
          <w:szCs w:val="32"/>
        </w:rPr>
        <w:t>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比赛设资格审查组。资格审查组在比赛前、中、后严格按《比赛规程》对运动员进行资格审查。有弄虚作假的参赛队，大会将取消其比赛资格，通报批评，并在年终考核中将进行一票否决。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、竞赛办法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运动会设小学组、初中组、高中组。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比赛采用国家体育总局最新颁布的《田径竞赛规则》。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400</w:t>
      </w:r>
      <w:r>
        <w:rPr>
          <w:rFonts w:hint="eastAsia" w:ascii="仿宋_GB2312" w:hAnsi="仿宋_GB2312" w:eastAsia="仿宋_GB2312" w:cs="仿宋_GB2312"/>
          <w:sz w:val="32"/>
          <w:szCs w:val="32"/>
        </w:rPr>
        <w:t>米及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400</w:t>
      </w:r>
      <w:r>
        <w:rPr>
          <w:rFonts w:hint="eastAsia" w:ascii="仿宋_GB2312" w:hAnsi="仿宋_GB2312" w:eastAsia="仿宋_GB2312" w:cs="仿宋_GB2312"/>
          <w:sz w:val="32"/>
          <w:szCs w:val="32"/>
        </w:rPr>
        <w:t>米以下竞赛项目采取</w:t>
      </w:r>
      <w:r>
        <w:rPr>
          <w:rFonts w:hint="eastAsia" w:hAnsi="仿宋_GB2312" w:cs="仿宋_GB2312"/>
          <w:sz w:val="32"/>
          <w:szCs w:val="32"/>
          <w:lang w:eastAsia="zh-CN"/>
        </w:rPr>
        <w:t>预赛</w:t>
      </w:r>
      <w:r>
        <w:rPr>
          <w:rFonts w:hint="eastAsia" w:ascii="仿宋_GB2312" w:hAnsi="仿宋_GB2312" w:eastAsia="仿宋_GB2312" w:cs="仿宋_GB2312"/>
          <w:sz w:val="32"/>
          <w:szCs w:val="32"/>
        </w:rPr>
        <w:t>、决赛，取前八名进行决赛，其余项目预决赛一并进行。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</w:rPr>
        <w:t>田赛项目一律为预决赛一并进行。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、计分及奖励办法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各单项（含接力）比赛8人（队）以上取前6名，按7、5、4、3、2、1记分，参赛不足7人(队)递减1名录取，参赛不足3人(队)则取消比赛；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设团体总分奖，按各学校各单项得分累计，高中组取前1名、初中组取前6名、小学组取前8名。如遇两队或两队以上团体总分相等，则单项第一名多者列前，若还相同，则单项第二名多者列前，若还相同，则依次类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本次比赛设破记录奖，并加</w:t>
      </w:r>
      <w:r>
        <w:rPr>
          <w:rFonts w:hint="eastAsia" w:hAnsi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、报名办法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各参赛队认真填</w:t>
      </w:r>
      <w:r>
        <w:rPr>
          <w:rFonts w:hint="eastAsia" w:hAnsi="仿宋_GB2312" w:cs="仿宋_GB2312"/>
          <w:sz w:val="32"/>
          <w:szCs w:val="32"/>
          <w:lang w:val="en-US" w:eastAsia="zh-CN"/>
        </w:rPr>
        <w:t>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网上</w:t>
      </w:r>
      <w:r>
        <w:rPr>
          <w:rFonts w:hint="eastAsia" w:ascii="仿宋_GB2312" w:hAnsi="仿宋_GB2312" w:eastAsia="仿宋_GB2312" w:cs="仿宋_GB2312"/>
          <w:sz w:val="32"/>
          <w:szCs w:val="32"/>
        </w:rPr>
        <w:t>运动员报名表</w:t>
      </w:r>
      <w:r>
        <w:rPr>
          <w:rFonts w:hint="eastAsia" w:hAnsi="仿宋_GB2312" w:cs="仿宋_GB2312"/>
          <w:sz w:val="32"/>
          <w:szCs w:val="32"/>
          <w:lang w:eastAsia="zh-CN"/>
        </w:rPr>
        <w:t>、</w:t>
      </w:r>
      <w:r>
        <w:rPr>
          <w:rFonts w:hint="eastAsia" w:hAnsi="仿宋_GB2312" w:cs="仿宋_GB2312"/>
          <w:sz w:val="32"/>
          <w:szCs w:val="32"/>
          <w:lang w:val="en-US" w:eastAsia="zh-CN"/>
        </w:rPr>
        <w:t>照片（运动员号码由教育局分配到个人）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务必于</w:t>
      </w:r>
      <w:r>
        <w:rPr>
          <w:rFonts w:hint="eastAsia" w:hAnsi="仿宋_GB2312" w:cs="仿宋_GB2312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月</w:t>
      </w:r>
      <w:r>
        <w:rPr>
          <w:rFonts w:hint="eastAsia" w:hAnsi="仿宋_GB2312" w:cs="仿宋_GB2312"/>
          <w:b/>
          <w:bCs/>
          <w:sz w:val="32"/>
          <w:szCs w:val="32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日前将《报名表》《学籍表》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电子版</w:t>
      </w:r>
      <w:r>
        <w:rPr>
          <w:rFonts w:hint="eastAsia" w:hAnsi="仿宋_GB2312" w:cs="仿宋_GB2312"/>
          <w:b/>
          <w:bCs/>
          <w:sz w:val="32"/>
          <w:szCs w:val="32"/>
          <w:lang w:val="en-US" w:eastAsia="zh-CN"/>
        </w:rPr>
        <w:t>形式</w:t>
      </w:r>
      <w:r>
        <w:rPr>
          <w:rFonts w:hint="eastAsia" w:ascii="仿宋_GB2312" w:hAnsi="仿宋_GB2312" w:eastAsia="仿宋_GB2312" w:cs="仿宋_GB2312"/>
          <w:sz w:val="32"/>
          <w:szCs w:val="32"/>
        </w:rPr>
        <w:t>报送至旗教育局</w:t>
      </w:r>
      <w:r>
        <w:rPr>
          <w:rFonts w:hint="eastAsia" w:hAnsi="仿宋_GB2312" w:cs="仿宋_GB2312"/>
          <w:sz w:val="32"/>
          <w:szCs w:val="32"/>
          <w:lang w:val="en-US" w:eastAsia="zh-CN"/>
        </w:rPr>
        <w:t>体卫艺劳</w:t>
      </w:r>
      <w:r>
        <w:rPr>
          <w:rFonts w:hint="eastAsia" w:ascii="仿宋_GB2312" w:hAnsi="仿宋_GB2312" w:eastAsia="仿宋_GB2312" w:cs="仿宋_GB2312"/>
          <w:sz w:val="32"/>
          <w:szCs w:val="32"/>
        </w:rPr>
        <w:t>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hAnsi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hAnsi="仿宋_GB2312" w:cs="仿宋_GB2312"/>
          <w:b w:val="0"/>
          <w:bCs w:val="0"/>
          <w:sz w:val="32"/>
          <w:szCs w:val="32"/>
          <w:lang w:eastAsia="zh-CN"/>
        </w:rPr>
        <w:t>联系人：吴强</w:t>
      </w:r>
      <w:r>
        <w:rPr>
          <w:rFonts w:hint="eastAsia" w:hAnsi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13614700110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邮箱：ewk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twy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@163.com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30" w:firstLineChars="196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十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 w:firstLineChars="196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总裁判长、副总裁判长、各组裁判长、裁判员及工作人员由旗教育局、文体</w:t>
      </w:r>
      <w:r>
        <w:rPr>
          <w:rFonts w:hint="eastAsia" w:hAnsi="仿宋_GB2312" w:cs="仿宋_GB2312"/>
          <w:sz w:val="32"/>
          <w:szCs w:val="32"/>
          <w:lang w:val="en-US" w:eastAsia="zh-CN"/>
        </w:rPr>
        <w:t>旅</w:t>
      </w:r>
      <w:r>
        <w:rPr>
          <w:rFonts w:hint="eastAsia" w:ascii="仿宋_GB2312" w:hAnsi="仿宋_GB2312" w:eastAsia="仿宋_GB2312" w:cs="仿宋_GB2312"/>
          <w:sz w:val="32"/>
          <w:szCs w:val="32"/>
        </w:rPr>
        <w:t>广局选派。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二</w:t>
      </w:r>
      <w:r>
        <w:rPr>
          <w:rFonts w:hint="eastAsia" w:ascii="楷体_GB2312" w:hAnsi="楷体_GB2312" w:eastAsia="楷体_GB2312" w:cs="楷体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各队自带校旗。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大会设仲裁委员会，运动会所用器材由大会统一提供。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学校需要为每名运动员配备相同号码布两块（规格20×25厘米），比赛时必须前后佩带号码布，否则不准参赛。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sz w:val="32"/>
          <w:szCs w:val="32"/>
        </w:rPr>
        <w:t>参赛运动员必须有旗级以上医院体检证明和意外伤害保险。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（六）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运动员须穿短钉鞋或跑鞋，不可穿长钉钉子鞋。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（七）</w:t>
      </w:r>
      <w:r>
        <w:rPr>
          <w:rFonts w:hint="eastAsia" w:ascii="仿宋_GB2312" w:hAnsi="仿宋_GB2312" w:eastAsia="仿宋_GB2312" w:cs="仿宋_GB2312"/>
          <w:sz w:val="32"/>
          <w:szCs w:val="32"/>
        </w:rPr>
        <w:t>未尽事宜另行通知。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号码分配如下：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高中组：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鄂温克旗职业中学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3001-3025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鄂温克旗第二中学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3026-3050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鄂温克旗第三中学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3051-3075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初中组：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鄂温克中学  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2001-2025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伊敏河镇第二学校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2026-2050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锡尼河学校  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2051-2075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红花尔基</w:t>
      </w:r>
      <w:r>
        <w:rPr>
          <w:rFonts w:hint="eastAsia" w:hAnsi="仿宋_GB2312" w:cs="仿宋_GB2312"/>
          <w:sz w:val="32"/>
          <w:szCs w:val="32"/>
          <w:lang w:eastAsia="zh-CN"/>
        </w:rPr>
        <w:t>镇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学校  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2076-2100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大雁镇第一中学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2101-2125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大雁镇第二中学  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2126-2150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大雁镇第三中学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2151-2175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伊敏河镇第一学校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2176-2200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小学组：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大雁镇第一小学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1001-10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大雁镇第二小学  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</w:rPr>
        <w:t>-10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大雁镇第四小学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76</w:t>
      </w:r>
      <w:r>
        <w:rPr>
          <w:rFonts w:hint="eastAsia" w:ascii="仿宋_GB2312" w:hAnsi="仿宋_GB2312" w:eastAsia="仿宋_GB2312" w:cs="仿宋_GB2312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hAnsi="仿宋_GB2312" w:cs="仿宋_GB2312"/>
          <w:sz w:val="32"/>
          <w:szCs w:val="32"/>
          <w:lang w:eastAsia="zh-CN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第一实验小学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101</w:t>
      </w:r>
      <w:r>
        <w:rPr>
          <w:rFonts w:hint="eastAsia" w:ascii="仿宋_GB2312" w:hAnsi="仿宋_GB2312" w:eastAsia="仿宋_GB2312" w:cs="仿宋_GB2312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  <w:r>
        <w:rPr>
          <w:rFonts w:hint="eastAsia" w:hAnsi="仿宋_GB2312" w:cs="仿宋_GB2312"/>
          <w:color w:val="000000"/>
          <w:sz w:val="32"/>
          <w:szCs w:val="32"/>
          <w:lang w:eastAsia="zh-CN"/>
        </w:rPr>
        <w:t>旗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第二实验小学 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    </w:t>
      </w:r>
      <w:r>
        <w:rPr>
          <w:rFonts w:hint="eastAsia" w:hAnsi="仿宋_GB2312" w:cs="仿宋_GB2312"/>
          <w:color w:val="FF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126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-11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伊敏中心校    </w:t>
      </w:r>
      <w:r>
        <w:rPr>
          <w:rFonts w:hint="eastAsia" w:hAnsi="仿宋_GB2312" w:cs="仿宋_GB2312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</w:t>
      </w:r>
      <w:r>
        <w:rPr>
          <w:rFonts w:hint="eastAsia" w:hAnsi="仿宋_GB2312" w:cs="仿宋_GB2312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-11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辉苏木中心校  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   </w:t>
      </w:r>
      <w:r>
        <w:rPr>
          <w:rFonts w:hint="eastAsia" w:hAnsi="仿宋_GB2312" w:cs="仿宋_GB2312"/>
          <w:color w:val="FF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红花尔基</w:t>
      </w:r>
      <w:r>
        <w:rPr>
          <w:rFonts w:hint="eastAsia" w:hAnsi="仿宋_GB2312" w:cs="仿宋_GB2312"/>
          <w:color w:val="000000"/>
          <w:sz w:val="32"/>
          <w:szCs w:val="32"/>
          <w:lang w:eastAsia="zh-CN"/>
        </w:rPr>
        <w:t>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学校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 </w:t>
      </w:r>
      <w:r>
        <w:rPr>
          <w:rFonts w:hint="eastAsia" w:hAnsi="仿宋_GB2312" w:cs="仿宋_GB2312"/>
          <w:color w:val="FF000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锡尼河学校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226</w:t>
      </w:r>
      <w:r>
        <w:rPr>
          <w:rFonts w:hint="eastAsia" w:ascii="仿宋_GB2312" w:hAnsi="仿宋_GB2312" w:eastAsia="仿宋_GB2312" w:cs="仿宋_GB2312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伊敏河镇第一小学</w:t>
      </w:r>
      <w:r>
        <w:rPr>
          <w:rFonts w:hint="eastAsia" w:hAnsi="仿宋_GB2312" w:cs="仿宋_GB2312"/>
          <w:color w:val="000000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251</w:t>
      </w:r>
      <w:r>
        <w:rPr>
          <w:rFonts w:hint="eastAsia" w:ascii="仿宋_GB2312" w:hAnsi="仿宋_GB2312" w:eastAsia="仿宋_GB2312" w:cs="仿宋_GB2312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伊敏河镇第二小学  </w:t>
      </w:r>
      <w:r>
        <w:rPr>
          <w:rFonts w:hint="eastAsia" w:hAnsi="仿宋_GB2312" w:cs="仿宋_GB2312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276</w:t>
      </w:r>
      <w:r>
        <w:rPr>
          <w:rFonts w:hint="eastAsia" w:ascii="仿宋_GB2312" w:hAnsi="仿宋_GB2312" w:eastAsia="仿宋_GB2312" w:cs="仿宋_GB2312"/>
          <w:sz w:val="32"/>
          <w:szCs w:val="32"/>
        </w:rPr>
        <w:t>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伊敏河镇第二学校</w:t>
      </w:r>
      <w:r>
        <w:rPr>
          <w:rFonts w:hint="eastAsia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301</w:t>
      </w:r>
      <w:r>
        <w:rPr>
          <w:rFonts w:hint="eastAsia" w:hAnsi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4"/>
                              <w:szCs w:val="40"/>
                            </w:rPr>
                          </w:pPr>
                          <w:r>
                            <w:rPr>
                              <w:sz w:val="24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40"/>
                            </w:rPr>
                            <w:t>1</w:t>
                          </w:r>
                          <w:r>
                            <w:rPr>
                              <w:sz w:val="24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4"/>
                        <w:szCs w:val="40"/>
                      </w:rPr>
                    </w:pPr>
                    <w:r>
                      <w:rPr>
                        <w:sz w:val="24"/>
                        <w:szCs w:val="40"/>
                      </w:rPr>
                      <w:fldChar w:fldCharType="begin"/>
                    </w:r>
                    <w:r>
                      <w:rPr>
                        <w:sz w:val="24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40"/>
                      </w:rPr>
                      <w:fldChar w:fldCharType="separate"/>
                    </w:r>
                    <w:r>
                      <w:rPr>
                        <w:sz w:val="24"/>
                        <w:szCs w:val="40"/>
                      </w:rPr>
                      <w:t>1</w:t>
                    </w:r>
                    <w:r>
                      <w:rPr>
                        <w:sz w:val="24"/>
                        <w:szCs w:val="4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0MWU4ODQ3YTg5NTUwNGE5MGI1OGI4MDQ5OTNlYmEifQ=="/>
  </w:docVars>
  <w:rsids>
    <w:rsidRoot w:val="23371C24"/>
    <w:rsid w:val="01246E07"/>
    <w:rsid w:val="024C2B81"/>
    <w:rsid w:val="05D83076"/>
    <w:rsid w:val="0B5D5903"/>
    <w:rsid w:val="0D5717CA"/>
    <w:rsid w:val="0E880C1F"/>
    <w:rsid w:val="10031789"/>
    <w:rsid w:val="12AB56A1"/>
    <w:rsid w:val="14070637"/>
    <w:rsid w:val="164833F6"/>
    <w:rsid w:val="177C6F1D"/>
    <w:rsid w:val="18C06DAA"/>
    <w:rsid w:val="1CB010E4"/>
    <w:rsid w:val="21803EDB"/>
    <w:rsid w:val="219B4421"/>
    <w:rsid w:val="233361A7"/>
    <w:rsid w:val="23371C24"/>
    <w:rsid w:val="2AEC5101"/>
    <w:rsid w:val="337634A7"/>
    <w:rsid w:val="34E75451"/>
    <w:rsid w:val="354665BE"/>
    <w:rsid w:val="3ABE1082"/>
    <w:rsid w:val="49021A26"/>
    <w:rsid w:val="4E127DA7"/>
    <w:rsid w:val="56BF3472"/>
    <w:rsid w:val="5D1079DC"/>
    <w:rsid w:val="5DD35C12"/>
    <w:rsid w:val="64FA1F5E"/>
    <w:rsid w:val="68E4351E"/>
    <w:rsid w:val="69DF63AF"/>
    <w:rsid w:val="6E8C2E06"/>
    <w:rsid w:val="6EC34D7B"/>
    <w:rsid w:val="70C7787D"/>
    <w:rsid w:val="7ACC602A"/>
    <w:rsid w:val="7D647C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gcPara"/>
    <w:basedOn w:val="1"/>
    <w:autoRedefine/>
    <w:qFormat/>
    <w:uiPriority w:val="0"/>
    <w:pPr>
      <w:autoSpaceDE w:val="0"/>
      <w:autoSpaceDN w:val="0"/>
      <w:adjustRightInd w:val="0"/>
      <w:spacing w:before="40" w:after="40"/>
      <w:ind w:left="964" w:hanging="397"/>
    </w:pPr>
    <w:rPr>
      <w:rFonts w:ascii="宋体" w:hAnsi="Arial" w:eastAsia="宋体" w:cs="宋体"/>
      <w:bCs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1368</Words>
  <Characters>1643</Characters>
  <Lines>0</Lines>
  <Paragraphs>0</Paragraphs>
  <TotalTime>136</TotalTime>
  <ScaleCrop>false</ScaleCrop>
  <LinksUpToDate>false</LinksUpToDate>
  <CharactersWithSpaces>1832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2021-05-10T06:42:00Z</dcterms:created>
  <dc:creator>贝塔</dc:creator>
  <cp:lastModifiedBy>欣彧</cp:lastModifiedBy>
  <cp:lastPrinted>2024-05-13T08:30:11Z</cp:lastPrinted>
  <dcterms:modified xsi:type="dcterms:W3CDTF">2024-05-13T08:31:18Z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66B38C003AB646FDB4D5272F5875B3FD</vt:lpwstr>
  </property>
</Properties>
</file>