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9587F" w14:textId="77777777" w:rsidR="00881992" w:rsidRDefault="00881992" w:rsidP="00881992">
      <w:pPr>
        <w:spacing w:line="600" w:lineRule="exact"/>
        <w:jc w:val="left"/>
        <w:rPr>
          <w:rFonts w:ascii="Arial" w:eastAsia="Symbol" w:hAnsi="Arial"/>
          <w:b/>
          <w:bCs/>
          <w:sz w:val="32"/>
          <w:szCs w:val="32"/>
        </w:rPr>
      </w:pPr>
    </w:p>
    <w:p w14:paraId="2884F28E" w14:textId="77777777" w:rsidR="00881992" w:rsidRDefault="00881992" w:rsidP="00881992">
      <w:pPr>
        <w:pStyle w:val="2"/>
        <w:ind w:leftChars="0" w:left="0" w:firstLine="0"/>
        <w:rPr>
          <w:rFonts w:hint="default"/>
        </w:rPr>
      </w:pPr>
    </w:p>
    <w:p w14:paraId="0F59F327" w14:textId="77777777" w:rsidR="00881992" w:rsidRDefault="00881992" w:rsidP="00881992">
      <w:pPr>
        <w:spacing w:line="600" w:lineRule="exact"/>
        <w:rPr>
          <w:rFonts w:ascii="Arial" w:eastAsia="宋体" w:hAnsi="Arial"/>
          <w:b/>
          <w:bCs/>
          <w:sz w:val="32"/>
          <w:szCs w:val="32"/>
        </w:rPr>
      </w:pPr>
    </w:p>
    <w:p w14:paraId="08D1D02D" w14:textId="77777777" w:rsidR="00881992" w:rsidRDefault="00881992" w:rsidP="00881992">
      <w:pPr>
        <w:spacing w:line="600" w:lineRule="exact"/>
        <w:jc w:val="center"/>
        <w:rPr>
          <w:rFonts w:ascii="Arial" w:eastAsia="宋体" w:hAnsi="Arial"/>
          <w:b/>
          <w:bCs/>
          <w:sz w:val="32"/>
          <w:szCs w:val="32"/>
        </w:rPr>
      </w:pPr>
    </w:p>
    <w:p w14:paraId="742BF9E1" w14:textId="77777777" w:rsidR="00881992" w:rsidRPr="00881992" w:rsidRDefault="00881992" w:rsidP="00881992">
      <w:pPr>
        <w:spacing w:line="600" w:lineRule="exact"/>
        <w:jc w:val="center"/>
        <w:rPr>
          <w:rFonts w:ascii="Arial" w:eastAsia="宋体" w:hAnsi="Arial"/>
          <w:b/>
          <w:bCs/>
          <w:sz w:val="32"/>
          <w:szCs w:val="32"/>
        </w:rPr>
      </w:pPr>
    </w:p>
    <w:p w14:paraId="561E1B08" w14:textId="59B89774" w:rsidR="00881992" w:rsidRPr="00881992" w:rsidRDefault="00585F1E" w:rsidP="00881992">
      <w:pPr>
        <w:spacing w:line="600" w:lineRule="exact"/>
        <w:jc w:val="center"/>
        <w:rPr>
          <w:rFonts w:asciiTheme="majorEastAsia" w:eastAsiaTheme="majorEastAsia" w:hAnsiTheme="majorEastAsia" w:cs="方正小标宋简体"/>
          <w:b/>
          <w:sz w:val="48"/>
          <w:szCs w:val="48"/>
        </w:rPr>
      </w:pPr>
      <w:r>
        <w:rPr>
          <w:rFonts w:asciiTheme="majorEastAsia" w:eastAsiaTheme="majorEastAsia" w:hAnsiTheme="majorEastAsia" w:cs="方正小标宋简体"/>
          <w:b/>
          <w:sz w:val="48"/>
          <w:szCs w:val="48"/>
        </w:rPr>
        <w:t>2023</w:t>
      </w:r>
      <w:r w:rsidR="00881992" w:rsidRPr="00881992">
        <w:rPr>
          <w:rFonts w:asciiTheme="majorEastAsia" w:eastAsiaTheme="majorEastAsia" w:hAnsiTheme="majorEastAsia" w:cs="方正小标宋简体"/>
          <w:b/>
          <w:sz w:val="48"/>
          <w:szCs w:val="48"/>
        </w:rPr>
        <w:t>年度</w:t>
      </w:r>
      <w:r>
        <w:rPr>
          <w:rFonts w:asciiTheme="majorEastAsia" w:eastAsiaTheme="majorEastAsia" w:hAnsiTheme="majorEastAsia" w:cs="方正小标宋简体" w:hint="eastAsia"/>
          <w:b/>
          <w:sz w:val="48"/>
          <w:szCs w:val="48"/>
          <w:u w:val="single"/>
        </w:rPr>
        <w:t>鄂温克族自治旗文体旅游广电局</w:t>
      </w:r>
      <w:r w:rsidR="00881992" w:rsidRPr="00881992">
        <w:rPr>
          <w:rFonts w:asciiTheme="majorEastAsia" w:eastAsiaTheme="majorEastAsia" w:hAnsiTheme="majorEastAsia" w:cs="方正小标宋简体"/>
          <w:b/>
          <w:sz w:val="48"/>
          <w:szCs w:val="48"/>
          <w:u w:val="single"/>
        </w:rPr>
        <w:t>（</w:t>
      </w:r>
      <w:r w:rsidR="000A041E">
        <w:rPr>
          <w:rFonts w:asciiTheme="majorEastAsia" w:eastAsiaTheme="majorEastAsia" w:hAnsiTheme="majorEastAsia" w:cs="方正小标宋简体" w:hint="eastAsia"/>
          <w:b/>
          <w:sz w:val="48"/>
          <w:szCs w:val="48"/>
          <w:u w:val="single"/>
        </w:rPr>
        <w:t>本级</w:t>
      </w:r>
      <w:r w:rsidR="00881992" w:rsidRPr="00881992">
        <w:rPr>
          <w:rFonts w:asciiTheme="majorEastAsia" w:eastAsiaTheme="majorEastAsia" w:hAnsiTheme="majorEastAsia" w:cs="方正小标宋简体"/>
          <w:b/>
          <w:sz w:val="48"/>
          <w:szCs w:val="48"/>
          <w:u w:val="single"/>
        </w:rPr>
        <w:t>）</w:t>
      </w:r>
      <w:r w:rsidR="00881992" w:rsidRPr="00881992">
        <w:rPr>
          <w:rFonts w:asciiTheme="majorEastAsia" w:eastAsiaTheme="majorEastAsia" w:hAnsiTheme="majorEastAsia" w:cs="方正小标宋简体"/>
          <w:b/>
          <w:sz w:val="48"/>
          <w:szCs w:val="48"/>
        </w:rPr>
        <w:t>预算公开</w:t>
      </w:r>
    </w:p>
    <w:p w14:paraId="5BFFEA21" w14:textId="77777777" w:rsidR="00881992" w:rsidRDefault="00881992" w:rsidP="00881992">
      <w:pPr>
        <w:adjustRightInd w:val="0"/>
        <w:snapToGrid w:val="0"/>
        <w:spacing w:line="600" w:lineRule="exact"/>
        <w:ind w:firstLine="640"/>
        <w:rPr>
          <w:rFonts w:eastAsia="仿宋_GB2312"/>
          <w:sz w:val="32"/>
          <w:szCs w:val="32"/>
        </w:rPr>
      </w:pPr>
    </w:p>
    <w:p w14:paraId="03C5E73B" w14:textId="77777777" w:rsidR="00881992" w:rsidRDefault="00881992" w:rsidP="00881992">
      <w:pPr>
        <w:adjustRightInd w:val="0"/>
        <w:snapToGrid w:val="0"/>
        <w:spacing w:line="600" w:lineRule="exact"/>
        <w:ind w:firstLine="640"/>
        <w:rPr>
          <w:rFonts w:eastAsia="仿宋_GB2312"/>
          <w:sz w:val="32"/>
          <w:szCs w:val="32"/>
        </w:rPr>
      </w:pPr>
    </w:p>
    <w:p w14:paraId="5A4483D8" w14:textId="77777777" w:rsidR="00881992" w:rsidRDefault="00881992" w:rsidP="00881992">
      <w:pPr>
        <w:adjustRightInd w:val="0"/>
        <w:snapToGrid w:val="0"/>
        <w:spacing w:line="600" w:lineRule="exact"/>
        <w:ind w:firstLine="640"/>
        <w:rPr>
          <w:rFonts w:eastAsia="仿宋_GB2312"/>
          <w:sz w:val="32"/>
          <w:szCs w:val="32"/>
        </w:rPr>
      </w:pPr>
    </w:p>
    <w:p w14:paraId="1182E544" w14:textId="77777777" w:rsidR="00881992" w:rsidRDefault="00881992" w:rsidP="00881992">
      <w:pPr>
        <w:adjustRightInd w:val="0"/>
        <w:snapToGrid w:val="0"/>
        <w:spacing w:line="600" w:lineRule="exact"/>
        <w:ind w:firstLine="640"/>
        <w:rPr>
          <w:rFonts w:eastAsia="仿宋_GB2312"/>
          <w:sz w:val="32"/>
          <w:szCs w:val="32"/>
        </w:rPr>
      </w:pPr>
    </w:p>
    <w:p w14:paraId="65A2157A" w14:textId="77777777" w:rsidR="00881992" w:rsidRDefault="00881992" w:rsidP="00881992">
      <w:pPr>
        <w:adjustRightInd w:val="0"/>
        <w:snapToGrid w:val="0"/>
        <w:spacing w:line="600" w:lineRule="exact"/>
        <w:ind w:firstLine="640"/>
        <w:rPr>
          <w:rFonts w:eastAsia="仿宋_GB2312"/>
          <w:sz w:val="32"/>
          <w:szCs w:val="32"/>
        </w:rPr>
      </w:pPr>
    </w:p>
    <w:p w14:paraId="161ED6DE" w14:textId="77777777" w:rsidR="00881992" w:rsidRDefault="00881992" w:rsidP="00881992">
      <w:pPr>
        <w:adjustRightInd w:val="0"/>
        <w:snapToGrid w:val="0"/>
        <w:spacing w:line="600" w:lineRule="exact"/>
        <w:ind w:firstLine="640"/>
        <w:rPr>
          <w:rFonts w:eastAsia="仿宋_GB2312"/>
          <w:sz w:val="32"/>
          <w:szCs w:val="32"/>
        </w:rPr>
      </w:pPr>
    </w:p>
    <w:p w14:paraId="3825CB8E" w14:textId="77777777" w:rsidR="00881992" w:rsidRDefault="00881992" w:rsidP="00881992">
      <w:pPr>
        <w:adjustRightInd w:val="0"/>
        <w:snapToGrid w:val="0"/>
        <w:spacing w:line="600" w:lineRule="exact"/>
        <w:ind w:firstLine="640"/>
        <w:rPr>
          <w:rFonts w:eastAsia="仿宋_GB2312"/>
          <w:sz w:val="32"/>
          <w:szCs w:val="32"/>
        </w:rPr>
      </w:pPr>
    </w:p>
    <w:p w14:paraId="1CFED650" w14:textId="77777777" w:rsidR="00881992" w:rsidRDefault="00881992" w:rsidP="00881992">
      <w:pPr>
        <w:adjustRightInd w:val="0"/>
        <w:snapToGrid w:val="0"/>
        <w:spacing w:line="600" w:lineRule="exact"/>
        <w:ind w:firstLine="640"/>
        <w:rPr>
          <w:rFonts w:eastAsia="仿宋_GB2312"/>
          <w:sz w:val="32"/>
          <w:szCs w:val="32"/>
        </w:rPr>
      </w:pPr>
    </w:p>
    <w:p w14:paraId="777078BA" w14:textId="77777777" w:rsidR="00881992" w:rsidRDefault="00881992" w:rsidP="00881992">
      <w:pPr>
        <w:adjustRightInd w:val="0"/>
        <w:snapToGrid w:val="0"/>
        <w:spacing w:line="600" w:lineRule="exact"/>
        <w:ind w:firstLine="640"/>
        <w:rPr>
          <w:rFonts w:eastAsia="仿宋_GB2312"/>
          <w:sz w:val="32"/>
          <w:szCs w:val="32"/>
        </w:rPr>
      </w:pPr>
    </w:p>
    <w:p w14:paraId="30D46438" w14:textId="28D7EF19" w:rsidR="00881992" w:rsidRDefault="00881992" w:rsidP="00881992">
      <w:pPr>
        <w:pStyle w:val="2"/>
        <w:spacing w:after="0" w:line="600" w:lineRule="exact"/>
        <w:ind w:leftChars="0" w:left="0" w:firstLine="0"/>
        <w:jc w:val="center"/>
        <w:rPr>
          <w:rFonts w:ascii="黑体" w:eastAsia="黑体" w:hAnsi="黑体" w:cs="黑体" w:hint="default"/>
        </w:rPr>
      </w:pPr>
      <w:r>
        <w:rPr>
          <w:rFonts w:ascii="黑体" w:eastAsia="黑体" w:hAnsi="黑体" w:cs="黑体"/>
          <w:sz w:val="32"/>
          <w:szCs w:val="32"/>
        </w:rPr>
        <w:t>批复时间：</w:t>
      </w:r>
      <w:r w:rsidR="000A041E">
        <w:rPr>
          <w:rFonts w:ascii="黑体" w:eastAsia="黑体" w:hAnsi="黑体" w:cs="黑体" w:hint="default"/>
          <w:sz w:val="32"/>
          <w:szCs w:val="32"/>
          <w:u w:val="single"/>
        </w:rPr>
        <w:t>2023</w:t>
      </w:r>
      <w:r>
        <w:rPr>
          <w:rFonts w:ascii="黑体" w:eastAsia="黑体" w:hAnsi="黑体" w:cs="黑体"/>
          <w:sz w:val="32"/>
          <w:szCs w:val="32"/>
          <w:u w:val="single"/>
        </w:rPr>
        <w:t>年</w:t>
      </w:r>
      <w:r w:rsidR="000A041E">
        <w:rPr>
          <w:rFonts w:ascii="黑体" w:eastAsia="黑体" w:hAnsi="黑体" w:cs="黑体" w:hint="default"/>
          <w:sz w:val="32"/>
          <w:szCs w:val="32"/>
          <w:u w:val="single"/>
        </w:rPr>
        <w:t>3</w:t>
      </w:r>
      <w:r>
        <w:rPr>
          <w:rFonts w:ascii="黑体" w:eastAsia="黑体" w:hAnsi="黑体" w:cs="黑体"/>
          <w:sz w:val="32"/>
          <w:szCs w:val="32"/>
          <w:u w:val="single"/>
        </w:rPr>
        <w:t>月</w:t>
      </w:r>
      <w:r w:rsidR="000A041E">
        <w:rPr>
          <w:rFonts w:ascii="黑体" w:eastAsia="黑体" w:hAnsi="黑体" w:cs="黑体"/>
          <w:sz w:val="32"/>
          <w:szCs w:val="32"/>
          <w:u w:val="single"/>
        </w:rPr>
        <w:t xml:space="preserve"> </w:t>
      </w:r>
      <w:r w:rsidR="000A041E">
        <w:rPr>
          <w:rFonts w:ascii="黑体" w:eastAsia="黑体" w:hAnsi="黑体" w:cs="黑体" w:hint="default"/>
          <w:sz w:val="32"/>
          <w:szCs w:val="32"/>
          <w:u w:val="single"/>
        </w:rPr>
        <w:t>6</w:t>
      </w:r>
      <w:r>
        <w:rPr>
          <w:rFonts w:ascii="黑体" w:eastAsia="黑体" w:hAnsi="黑体" w:cs="黑体"/>
          <w:sz w:val="32"/>
          <w:szCs w:val="32"/>
          <w:u w:val="single"/>
        </w:rPr>
        <w:t>日</w:t>
      </w:r>
    </w:p>
    <w:p w14:paraId="5F157A81" w14:textId="548C792A" w:rsidR="00881992" w:rsidRDefault="00881992" w:rsidP="00881992">
      <w:pPr>
        <w:pStyle w:val="2"/>
        <w:spacing w:after="0" w:line="600" w:lineRule="exact"/>
        <w:ind w:leftChars="0" w:left="0" w:firstLine="0"/>
        <w:jc w:val="center"/>
        <w:rPr>
          <w:rFonts w:ascii="黑体" w:eastAsia="黑体" w:hAnsi="黑体" w:cs="黑体" w:hint="default"/>
        </w:rPr>
      </w:pPr>
      <w:r>
        <w:rPr>
          <w:rFonts w:ascii="黑体" w:eastAsia="黑体" w:hAnsi="黑体" w:cs="黑体"/>
          <w:sz w:val="32"/>
          <w:szCs w:val="32"/>
        </w:rPr>
        <w:t>公开时间：</w:t>
      </w:r>
      <w:r w:rsidR="000A041E">
        <w:rPr>
          <w:rFonts w:ascii="黑体" w:eastAsia="黑体" w:hAnsi="黑体" w:cs="黑体" w:hint="default"/>
          <w:sz w:val="32"/>
          <w:szCs w:val="32"/>
          <w:u w:val="single"/>
        </w:rPr>
        <w:t>2023</w:t>
      </w:r>
      <w:r>
        <w:rPr>
          <w:rFonts w:ascii="黑体" w:eastAsia="黑体" w:hAnsi="黑体" w:cs="黑体"/>
          <w:sz w:val="32"/>
          <w:szCs w:val="32"/>
          <w:u w:val="single"/>
        </w:rPr>
        <w:t>年</w:t>
      </w:r>
      <w:r w:rsidR="000A041E">
        <w:rPr>
          <w:rFonts w:ascii="黑体" w:eastAsia="黑体" w:hAnsi="黑体" w:cs="黑体" w:hint="default"/>
          <w:sz w:val="32"/>
          <w:szCs w:val="32"/>
          <w:u w:val="single"/>
        </w:rPr>
        <w:t>3</w:t>
      </w:r>
      <w:r>
        <w:rPr>
          <w:rFonts w:ascii="黑体" w:eastAsia="黑体" w:hAnsi="黑体" w:cs="黑体"/>
          <w:sz w:val="32"/>
          <w:szCs w:val="32"/>
          <w:u w:val="single"/>
        </w:rPr>
        <w:t>月</w:t>
      </w:r>
      <w:r w:rsidR="000A041E">
        <w:rPr>
          <w:rFonts w:ascii="黑体" w:eastAsia="黑体" w:hAnsi="黑体" w:cs="黑体" w:hint="default"/>
          <w:sz w:val="32"/>
          <w:szCs w:val="32"/>
          <w:u w:val="single"/>
        </w:rPr>
        <w:t>24</w:t>
      </w:r>
      <w:r>
        <w:rPr>
          <w:rFonts w:ascii="黑体" w:eastAsia="黑体" w:hAnsi="黑体" w:cs="黑体"/>
          <w:sz w:val="32"/>
          <w:szCs w:val="32"/>
          <w:u w:val="single"/>
        </w:rPr>
        <w:t>日</w:t>
      </w:r>
    </w:p>
    <w:p w14:paraId="2A57CE72" w14:textId="77777777" w:rsidR="00881992" w:rsidRDefault="00881992" w:rsidP="00881992">
      <w:pPr>
        <w:adjustRightInd w:val="0"/>
        <w:snapToGrid w:val="0"/>
        <w:spacing w:line="600" w:lineRule="exact"/>
        <w:ind w:firstLine="640"/>
        <w:rPr>
          <w:rFonts w:eastAsia="仿宋_GB2312"/>
          <w:sz w:val="32"/>
          <w:szCs w:val="32"/>
        </w:rPr>
      </w:pPr>
    </w:p>
    <w:p w14:paraId="0597B778" w14:textId="77777777" w:rsidR="00881992" w:rsidRDefault="00881992" w:rsidP="00881992">
      <w:pPr>
        <w:pageBreakBefore/>
        <w:tabs>
          <w:tab w:val="left" w:pos="4533"/>
        </w:tabs>
        <w:adjustRightInd w:val="0"/>
        <w:snapToGrid w:val="0"/>
        <w:spacing w:line="600" w:lineRule="exact"/>
        <w:jc w:val="center"/>
        <w:rPr>
          <w:sz w:val="44"/>
          <w:szCs w:val="44"/>
        </w:rPr>
      </w:pPr>
      <w:r>
        <w:rPr>
          <w:sz w:val="44"/>
          <w:szCs w:val="44"/>
        </w:rPr>
        <w:lastRenderedPageBreak/>
        <w:t>目</w:t>
      </w:r>
      <w:r>
        <w:rPr>
          <w:rFonts w:eastAsia="宋体" w:hint="eastAsia"/>
          <w:sz w:val="44"/>
          <w:szCs w:val="44"/>
        </w:rPr>
        <w:t xml:space="preserve">  </w:t>
      </w:r>
      <w:r>
        <w:rPr>
          <w:rFonts w:hint="eastAsia"/>
          <w:sz w:val="44"/>
          <w:szCs w:val="44"/>
        </w:rPr>
        <w:t xml:space="preserve">  </w:t>
      </w:r>
      <w:r>
        <w:rPr>
          <w:sz w:val="44"/>
          <w:szCs w:val="44"/>
        </w:rPr>
        <w:t>录</w:t>
      </w:r>
    </w:p>
    <w:p w14:paraId="28663815" w14:textId="77777777" w:rsidR="00881992" w:rsidRDefault="00881992" w:rsidP="00881992"/>
    <w:p w14:paraId="74824E06" w14:textId="498D4846" w:rsidR="00881992" w:rsidRDefault="00881992" w:rsidP="00881992">
      <w:pPr>
        <w:pStyle w:val="a5"/>
        <w:spacing w:after="0" w:line="600" w:lineRule="exact"/>
        <w:rPr>
          <w:rFonts w:ascii="黑体" w:eastAsia="黑体" w:hAnsi="黑体" w:cs="黑体"/>
          <w:sz w:val="32"/>
          <w:szCs w:val="32"/>
        </w:rPr>
      </w:pPr>
      <w:r>
        <w:rPr>
          <w:rFonts w:ascii="黑体" w:eastAsia="黑体" w:hAnsi="黑体" w:cs="黑体" w:hint="eastAsia"/>
          <w:sz w:val="32"/>
          <w:szCs w:val="32"/>
        </w:rPr>
        <w:t>第一部分 单位概况</w:t>
      </w:r>
    </w:p>
    <w:p w14:paraId="45F83890" w14:textId="77777777" w:rsidR="00881992" w:rsidRDefault="00881992" w:rsidP="00881992">
      <w:pPr>
        <w:pStyle w:val="a5"/>
        <w:spacing w:after="0" w:line="600" w:lineRule="exact"/>
        <w:rPr>
          <w:rFonts w:eastAsia="仿宋_GB2312" w:cs="仿宋"/>
          <w:sz w:val="32"/>
          <w:szCs w:val="32"/>
        </w:rPr>
      </w:pPr>
      <w:r>
        <w:rPr>
          <w:rFonts w:eastAsia="仿宋_GB2312" w:cs="仿宋" w:hint="eastAsia"/>
          <w:w w:val="95"/>
          <w:sz w:val="32"/>
          <w:szCs w:val="32"/>
        </w:rPr>
        <w:t>一、主要职能、职责</w:t>
      </w:r>
    </w:p>
    <w:p w14:paraId="5E9EB3DE" w14:textId="018014AC"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二、单位机构设置及预算单位构成情况</w:t>
      </w:r>
    </w:p>
    <w:p w14:paraId="09673766" w14:textId="3287C543"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三、</w:t>
      </w:r>
      <w:r w:rsidR="000A041E" w:rsidRPr="000A041E">
        <w:rPr>
          <w:rFonts w:ascii="仿宋_GB2312" w:eastAsia="仿宋_GB2312" w:hAnsi="仿宋_GB2312" w:cs="仿宋"/>
          <w:sz w:val="32"/>
          <w:szCs w:val="32"/>
        </w:rPr>
        <w:t>2023</w:t>
      </w:r>
      <w:r>
        <w:rPr>
          <w:rFonts w:eastAsia="仿宋_GB2312" w:cs="仿宋" w:hint="eastAsia"/>
          <w:sz w:val="32"/>
          <w:szCs w:val="32"/>
        </w:rPr>
        <w:t>年度单位主要工作任务及目标</w:t>
      </w:r>
    </w:p>
    <w:p w14:paraId="57C4FF2C" w14:textId="087027A4" w:rsidR="00881992" w:rsidRDefault="00881992" w:rsidP="00881992">
      <w:pPr>
        <w:pStyle w:val="a5"/>
        <w:spacing w:after="0" w:line="600" w:lineRule="exact"/>
        <w:rPr>
          <w:rFonts w:ascii="黑体" w:eastAsia="黑体" w:hAnsi="黑体" w:cs="黑体"/>
          <w:sz w:val="32"/>
          <w:szCs w:val="32"/>
        </w:rPr>
      </w:pPr>
      <w:r>
        <w:rPr>
          <w:rFonts w:ascii="黑体" w:eastAsia="黑体" w:hAnsi="黑体" w:cs="黑体" w:hint="eastAsia"/>
          <w:sz w:val="32"/>
          <w:szCs w:val="32"/>
        </w:rPr>
        <w:t xml:space="preserve">第二部分 </w:t>
      </w:r>
      <w:r w:rsidR="000A041E">
        <w:rPr>
          <w:rFonts w:ascii="黑体" w:eastAsia="黑体" w:hAnsi="黑体" w:cs="黑体"/>
          <w:sz w:val="32"/>
          <w:szCs w:val="32"/>
        </w:rPr>
        <w:t>2023</w:t>
      </w:r>
      <w:r>
        <w:rPr>
          <w:rFonts w:ascii="黑体" w:eastAsia="黑体" w:hAnsi="黑体" w:cs="黑体" w:hint="eastAsia"/>
          <w:sz w:val="32"/>
          <w:szCs w:val="32"/>
        </w:rPr>
        <w:t>年度单位预算情况说明</w:t>
      </w:r>
    </w:p>
    <w:p w14:paraId="3B7E20E3" w14:textId="77777777"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一、收支预算总体情况说明</w:t>
      </w:r>
    </w:p>
    <w:p w14:paraId="70C07F80" w14:textId="77777777"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二、收入预算情况说明</w:t>
      </w:r>
    </w:p>
    <w:p w14:paraId="23E845F1" w14:textId="77777777"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三、支出预算情况说明</w:t>
      </w:r>
    </w:p>
    <w:p w14:paraId="20CFEC85" w14:textId="77777777"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四、财政拨款收支预算总体情况说明</w:t>
      </w:r>
    </w:p>
    <w:p w14:paraId="63B1661B" w14:textId="77777777"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五、一般公共预算支出预算情况说明</w:t>
      </w:r>
    </w:p>
    <w:p w14:paraId="27A71811" w14:textId="77777777"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六、一般公共预算基本支出预算情况说明</w:t>
      </w:r>
    </w:p>
    <w:p w14:paraId="5052FA20" w14:textId="77777777"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七、一般公共预算“三公”经费支出预算情况说明</w:t>
      </w:r>
    </w:p>
    <w:p w14:paraId="1A526F13" w14:textId="77777777"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八、政府性基金预算支出预算情况说明</w:t>
      </w:r>
    </w:p>
    <w:p w14:paraId="677BF062" w14:textId="77777777"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九、国有资本经营预算支出预算情况说明</w:t>
      </w:r>
    </w:p>
    <w:p w14:paraId="18C1E08E" w14:textId="77777777"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十、项目支出预算情况说明</w:t>
      </w:r>
    </w:p>
    <w:p w14:paraId="60D07236" w14:textId="77777777"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十一、机构运行经费支出预算情况说明</w:t>
      </w:r>
    </w:p>
    <w:p w14:paraId="37BA7E86" w14:textId="77777777"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十二、政府采购支出预算情况说明</w:t>
      </w:r>
    </w:p>
    <w:p w14:paraId="0894ACA8" w14:textId="77777777"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十三、国有资产占用情况说明</w:t>
      </w:r>
    </w:p>
    <w:p w14:paraId="4AB05191" w14:textId="77777777" w:rsidR="00881992" w:rsidRDefault="00881992" w:rsidP="00881992">
      <w:pPr>
        <w:widowControl/>
        <w:spacing w:line="600" w:lineRule="exact"/>
        <w:jc w:val="left"/>
        <w:rPr>
          <w:rFonts w:eastAsia="仿宋_GB2312" w:cs="仿宋"/>
          <w:sz w:val="32"/>
          <w:szCs w:val="32"/>
        </w:rPr>
      </w:pPr>
      <w:r>
        <w:rPr>
          <w:rFonts w:eastAsia="仿宋_GB2312" w:cs="仿宋" w:hint="eastAsia"/>
          <w:sz w:val="32"/>
          <w:szCs w:val="32"/>
        </w:rPr>
        <w:t>十四、项目绩效目标情况说明</w:t>
      </w:r>
      <w:r>
        <w:rPr>
          <w:rFonts w:eastAsia="仿宋_GB2312" w:cs="仿宋" w:hint="eastAsia"/>
          <w:sz w:val="32"/>
          <w:szCs w:val="32"/>
        </w:rPr>
        <w:t xml:space="preserve"> </w:t>
      </w:r>
    </w:p>
    <w:p w14:paraId="69360BC7" w14:textId="77777777" w:rsidR="00881992" w:rsidRDefault="00881992" w:rsidP="00881992">
      <w:pPr>
        <w:pStyle w:val="a5"/>
        <w:spacing w:after="0" w:line="600" w:lineRule="exact"/>
        <w:rPr>
          <w:rFonts w:ascii="黑体" w:eastAsia="黑体" w:hAnsi="黑体" w:cs="黑体"/>
          <w:sz w:val="32"/>
          <w:szCs w:val="32"/>
        </w:rPr>
      </w:pPr>
      <w:r>
        <w:rPr>
          <w:rFonts w:ascii="黑体" w:eastAsia="黑体" w:hAnsi="黑体" w:cs="黑体" w:hint="eastAsia"/>
          <w:sz w:val="32"/>
          <w:szCs w:val="32"/>
        </w:rPr>
        <w:t>第三部分 名词解释</w:t>
      </w:r>
    </w:p>
    <w:p w14:paraId="596EC4E8" w14:textId="77777777" w:rsidR="00881992" w:rsidRDefault="00881992" w:rsidP="00881992">
      <w:pPr>
        <w:pStyle w:val="a5"/>
        <w:spacing w:after="0" w:line="600" w:lineRule="exact"/>
        <w:rPr>
          <w:rFonts w:ascii="黑体" w:eastAsia="黑体" w:hAnsi="黑体" w:cs="黑体"/>
          <w:sz w:val="32"/>
          <w:szCs w:val="32"/>
        </w:rPr>
      </w:pPr>
      <w:r>
        <w:rPr>
          <w:rFonts w:ascii="黑体" w:eastAsia="黑体" w:hAnsi="黑体" w:cs="黑体" w:hint="eastAsia"/>
          <w:sz w:val="32"/>
          <w:szCs w:val="32"/>
        </w:rPr>
        <w:t>第四部分 预算公开联系方式及信息反馈渠道</w:t>
      </w:r>
    </w:p>
    <w:p w14:paraId="0984DC8A" w14:textId="0550DC85" w:rsidR="00881992" w:rsidRDefault="00881992" w:rsidP="00881992">
      <w:pPr>
        <w:pStyle w:val="a5"/>
        <w:spacing w:after="0" w:line="600" w:lineRule="exact"/>
        <w:rPr>
          <w:rFonts w:ascii="黑体" w:eastAsia="黑体" w:hAnsi="黑体" w:cs="黑体"/>
          <w:sz w:val="32"/>
          <w:szCs w:val="32"/>
        </w:rPr>
      </w:pPr>
      <w:r>
        <w:rPr>
          <w:rFonts w:ascii="黑体" w:eastAsia="黑体" w:hAnsi="黑体" w:cs="黑体" w:hint="eastAsia"/>
          <w:sz w:val="32"/>
          <w:szCs w:val="32"/>
        </w:rPr>
        <w:t>第五部分</w:t>
      </w:r>
      <w:r w:rsidRPr="00D349D8">
        <w:rPr>
          <w:rFonts w:ascii="黑体" w:eastAsia="黑体" w:hAnsi="黑体" w:cs="黑体" w:hint="eastAsia"/>
          <w:color w:val="FF0000"/>
          <w:sz w:val="32"/>
          <w:szCs w:val="32"/>
        </w:rPr>
        <w:t xml:space="preserve"> </w:t>
      </w:r>
      <w:r w:rsidR="000A041E" w:rsidRPr="000A041E">
        <w:rPr>
          <w:rFonts w:ascii="黑体" w:eastAsia="黑体" w:hAnsi="黑体" w:cs="黑体"/>
          <w:sz w:val="32"/>
          <w:szCs w:val="32"/>
        </w:rPr>
        <w:t>2023</w:t>
      </w:r>
      <w:r>
        <w:rPr>
          <w:rFonts w:ascii="黑体" w:eastAsia="黑体" w:hAnsi="黑体" w:cs="黑体" w:hint="eastAsia"/>
          <w:sz w:val="32"/>
          <w:szCs w:val="32"/>
        </w:rPr>
        <w:t>年度单位预算表</w:t>
      </w:r>
    </w:p>
    <w:p w14:paraId="490D4EF5" w14:textId="77777777"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lastRenderedPageBreak/>
        <w:t>一、收支总表</w:t>
      </w:r>
    </w:p>
    <w:p w14:paraId="1E9AE905" w14:textId="77777777"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二、收入总表</w:t>
      </w:r>
    </w:p>
    <w:p w14:paraId="37EA1A64" w14:textId="77777777" w:rsidR="00881992" w:rsidRDefault="00881992" w:rsidP="00881992">
      <w:pPr>
        <w:pStyle w:val="a5"/>
        <w:spacing w:after="0" w:line="600" w:lineRule="exact"/>
        <w:rPr>
          <w:rFonts w:eastAsia="仿宋_GB2312" w:cs="仿宋"/>
          <w:sz w:val="32"/>
          <w:szCs w:val="32"/>
        </w:rPr>
      </w:pPr>
      <w:r>
        <w:rPr>
          <w:rFonts w:eastAsia="仿宋_GB2312" w:cs="仿宋" w:hint="eastAsia"/>
          <w:w w:val="95"/>
          <w:sz w:val="32"/>
          <w:szCs w:val="32"/>
        </w:rPr>
        <w:t>三、支出总表</w:t>
      </w:r>
    </w:p>
    <w:p w14:paraId="2B03434C" w14:textId="77777777" w:rsidR="00881992" w:rsidRDefault="00881992" w:rsidP="00881992">
      <w:pPr>
        <w:pStyle w:val="a5"/>
        <w:spacing w:after="0" w:line="600" w:lineRule="exact"/>
        <w:rPr>
          <w:rFonts w:eastAsia="仿宋_GB2312" w:cs="仿宋"/>
          <w:sz w:val="32"/>
          <w:szCs w:val="32"/>
        </w:rPr>
      </w:pPr>
      <w:r>
        <w:rPr>
          <w:rFonts w:eastAsia="仿宋_GB2312" w:cs="仿宋" w:hint="eastAsia"/>
          <w:w w:val="95"/>
          <w:sz w:val="32"/>
          <w:szCs w:val="32"/>
        </w:rPr>
        <w:t>四、财政拨款收支总表</w:t>
      </w:r>
    </w:p>
    <w:p w14:paraId="373993B3" w14:textId="77777777" w:rsidR="00881992" w:rsidRDefault="00881992" w:rsidP="00881992">
      <w:pPr>
        <w:pStyle w:val="a5"/>
        <w:spacing w:after="0" w:line="600" w:lineRule="exact"/>
        <w:rPr>
          <w:rFonts w:eastAsia="仿宋_GB2312" w:cs="仿宋"/>
          <w:sz w:val="32"/>
          <w:szCs w:val="32"/>
        </w:rPr>
      </w:pPr>
      <w:r>
        <w:rPr>
          <w:rFonts w:eastAsia="仿宋_GB2312" w:cs="仿宋" w:hint="eastAsia"/>
          <w:w w:val="95"/>
          <w:sz w:val="32"/>
          <w:szCs w:val="32"/>
        </w:rPr>
        <w:t>五、一般公共预算支出表</w:t>
      </w:r>
    </w:p>
    <w:p w14:paraId="36E412BE" w14:textId="77777777" w:rsidR="00881992" w:rsidRDefault="00881992" w:rsidP="00881992">
      <w:pPr>
        <w:pStyle w:val="a5"/>
        <w:spacing w:after="0" w:line="600" w:lineRule="exact"/>
        <w:rPr>
          <w:rFonts w:eastAsia="仿宋_GB2312" w:cs="仿宋"/>
          <w:sz w:val="32"/>
          <w:szCs w:val="32"/>
        </w:rPr>
      </w:pPr>
      <w:r>
        <w:rPr>
          <w:rFonts w:eastAsia="仿宋_GB2312" w:cs="仿宋" w:hint="eastAsia"/>
          <w:w w:val="95"/>
          <w:sz w:val="32"/>
          <w:szCs w:val="32"/>
        </w:rPr>
        <w:t>六、一般公共预算基本支出表</w:t>
      </w:r>
    </w:p>
    <w:p w14:paraId="66AFDF42" w14:textId="77777777" w:rsidR="00881992" w:rsidRDefault="00881992" w:rsidP="00881992">
      <w:pPr>
        <w:pStyle w:val="a5"/>
        <w:spacing w:after="0" w:line="600" w:lineRule="exact"/>
        <w:rPr>
          <w:rFonts w:eastAsia="仿宋_GB2312" w:cs="仿宋"/>
          <w:spacing w:val="-16"/>
          <w:w w:val="95"/>
          <w:sz w:val="32"/>
          <w:szCs w:val="32"/>
        </w:rPr>
      </w:pPr>
      <w:r>
        <w:rPr>
          <w:rFonts w:eastAsia="仿宋_GB2312" w:cs="仿宋" w:hint="eastAsia"/>
          <w:spacing w:val="-17"/>
          <w:w w:val="95"/>
          <w:sz w:val="32"/>
          <w:szCs w:val="32"/>
        </w:rPr>
        <w:t>七、一般公共预算</w:t>
      </w:r>
      <w:r>
        <w:rPr>
          <w:rFonts w:eastAsia="仿宋_GB2312" w:cs="仿宋" w:hint="eastAsia"/>
          <w:spacing w:val="-8"/>
          <w:w w:val="95"/>
          <w:sz w:val="32"/>
          <w:szCs w:val="32"/>
        </w:rPr>
        <w:t>“</w:t>
      </w:r>
      <w:r>
        <w:rPr>
          <w:rFonts w:eastAsia="仿宋_GB2312" w:cs="仿宋" w:hint="eastAsia"/>
          <w:spacing w:val="-15"/>
          <w:w w:val="95"/>
          <w:sz w:val="32"/>
          <w:szCs w:val="32"/>
        </w:rPr>
        <w:t>三公</w:t>
      </w:r>
      <w:r>
        <w:rPr>
          <w:rFonts w:eastAsia="仿宋_GB2312" w:cs="仿宋" w:hint="eastAsia"/>
          <w:spacing w:val="-10"/>
          <w:w w:val="95"/>
          <w:sz w:val="32"/>
          <w:szCs w:val="32"/>
        </w:rPr>
        <w:t>”</w:t>
      </w:r>
      <w:r>
        <w:rPr>
          <w:rFonts w:eastAsia="仿宋_GB2312" w:cs="仿宋" w:hint="eastAsia"/>
          <w:spacing w:val="-16"/>
          <w:w w:val="95"/>
          <w:sz w:val="32"/>
          <w:szCs w:val="32"/>
        </w:rPr>
        <w:t>经费支出表</w:t>
      </w:r>
    </w:p>
    <w:p w14:paraId="0414D7D3" w14:textId="77777777" w:rsidR="00881992" w:rsidRDefault="00881992" w:rsidP="00881992">
      <w:pPr>
        <w:pStyle w:val="a5"/>
        <w:spacing w:after="0" w:line="600" w:lineRule="exact"/>
        <w:rPr>
          <w:rFonts w:eastAsia="仿宋_GB2312" w:cs="仿宋"/>
          <w:sz w:val="32"/>
          <w:szCs w:val="32"/>
        </w:rPr>
      </w:pPr>
      <w:r>
        <w:rPr>
          <w:rFonts w:eastAsia="仿宋_GB2312" w:cs="仿宋" w:hint="eastAsia"/>
          <w:spacing w:val="-16"/>
          <w:w w:val="95"/>
          <w:sz w:val="32"/>
          <w:szCs w:val="32"/>
        </w:rPr>
        <w:t>八、政府性基金预算支出表</w:t>
      </w:r>
    </w:p>
    <w:p w14:paraId="2EA85BE5" w14:textId="77777777"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九、国有资本经营预算支出表</w:t>
      </w:r>
    </w:p>
    <w:p w14:paraId="0BDA3A69" w14:textId="77777777"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十、项目支出表</w:t>
      </w:r>
    </w:p>
    <w:p w14:paraId="4DFF75EE" w14:textId="77777777" w:rsidR="00881992" w:rsidRDefault="00881992" w:rsidP="00881992">
      <w:pPr>
        <w:pStyle w:val="a5"/>
        <w:spacing w:after="0" w:line="600" w:lineRule="exact"/>
        <w:rPr>
          <w:rFonts w:eastAsia="仿宋_GB2312" w:cs="仿宋"/>
          <w:sz w:val="32"/>
          <w:szCs w:val="32"/>
        </w:rPr>
      </w:pPr>
      <w:r>
        <w:rPr>
          <w:rFonts w:eastAsia="仿宋_GB2312" w:cs="仿宋" w:hint="eastAsia"/>
          <w:sz w:val="32"/>
          <w:szCs w:val="32"/>
        </w:rPr>
        <w:t>十一、项目绩效目标表</w:t>
      </w:r>
    </w:p>
    <w:p w14:paraId="5C5C169B" w14:textId="77777777" w:rsidR="00881992" w:rsidRDefault="00881992" w:rsidP="00881992">
      <w:pPr>
        <w:pStyle w:val="a5"/>
        <w:spacing w:after="0" w:line="600" w:lineRule="exact"/>
        <w:rPr>
          <w:rFonts w:eastAsia="仿宋_GB2312" w:cs="仿宋"/>
          <w:sz w:val="32"/>
          <w:szCs w:val="32"/>
        </w:rPr>
      </w:pPr>
      <w:r>
        <w:rPr>
          <w:rFonts w:eastAsia="仿宋_GB2312" w:cs="仿宋" w:hint="eastAsia"/>
          <w:w w:val="95"/>
          <w:sz w:val="32"/>
          <w:szCs w:val="32"/>
        </w:rPr>
        <w:t>十二、政府采购预算表</w:t>
      </w:r>
    </w:p>
    <w:p w14:paraId="10D8F3CD" w14:textId="77777777" w:rsidR="00881992" w:rsidRDefault="00881992" w:rsidP="00881992">
      <w:pPr>
        <w:pStyle w:val="2"/>
        <w:rPr>
          <w:rFonts w:hint="default"/>
        </w:rPr>
      </w:pPr>
    </w:p>
    <w:p w14:paraId="6E0DC8D3" w14:textId="77777777" w:rsidR="00881992" w:rsidRDefault="00881992" w:rsidP="00881992">
      <w:pPr>
        <w:pStyle w:val="2"/>
        <w:rPr>
          <w:rFonts w:hint="default"/>
        </w:rPr>
        <w:sectPr w:rsidR="00881992">
          <w:headerReference w:type="default" r:id="rId7"/>
          <w:footerReference w:type="default" r:id="rId8"/>
          <w:pgSz w:w="11910" w:h="16840"/>
          <w:pgMar w:top="1582" w:right="1680" w:bottom="278" w:left="1640" w:header="720" w:footer="720" w:gutter="0"/>
          <w:pgNumType w:fmt="numberInDash"/>
          <w:cols w:space="0"/>
        </w:sectPr>
      </w:pPr>
    </w:p>
    <w:p w14:paraId="21DE4030" w14:textId="220FAB65" w:rsidR="00881992" w:rsidRPr="00881992" w:rsidRDefault="00881992" w:rsidP="00881992">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0" w:name="_Toc30742"/>
      <w:r w:rsidRPr="00881992">
        <w:rPr>
          <w:rFonts w:asciiTheme="majorEastAsia" w:eastAsiaTheme="majorEastAsia" w:hAnsiTheme="majorEastAsia" w:cs="方正小标宋简体" w:hint="eastAsia"/>
          <w:bCs w:val="0"/>
          <w:sz w:val="36"/>
          <w:szCs w:val="36"/>
        </w:rPr>
        <w:lastRenderedPageBreak/>
        <w:t>第一部分  单位概况</w:t>
      </w:r>
      <w:bookmarkEnd w:id="0"/>
    </w:p>
    <w:p w14:paraId="66513CE3" w14:textId="77777777" w:rsidR="00881992" w:rsidRDefault="00881992" w:rsidP="00881992">
      <w:pPr>
        <w:spacing w:line="600" w:lineRule="exact"/>
        <w:rPr>
          <w:rFonts w:ascii="方正小标宋简体" w:eastAsia="方正小标宋简体" w:hAnsi="方正小标宋简体" w:cs="方正小标宋简体"/>
          <w:sz w:val="36"/>
          <w:szCs w:val="36"/>
        </w:rPr>
      </w:pPr>
    </w:p>
    <w:p w14:paraId="5599CD4B" w14:textId="77777777" w:rsidR="00881992" w:rsidRDefault="00881992" w:rsidP="00881992">
      <w:pPr>
        <w:numPr>
          <w:ilvl w:val="0"/>
          <w:numId w:val="1"/>
        </w:numPr>
        <w:spacing w:line="600" w:lineRule="exact"/>
        <w:ind w:leftChars="8" w:left="17" w:firstLineChars="195" w:firstLine="624"/>
        <w:outlineLvl w:val="2"/>
        <w:rPr>
          <w:rFonts w:eastAsia="黑体" w:cs="黑体"/>
          <w:sz w:val="32"/>
          <w:szCs w:val="36"/>
        </w:rPr>
      </w:pPr>
      <w:r>
        <w:rPr>
          <w:rFonts w:eastAsia="黑体" w:cs="黑体" w:hint="eastAsia"/>
          <w:sz w:val="32"/>
          <w:szCs w:val="36"/>
        </w:rPr>
        <w:t>主要职能职责</w:t>
      </w:r>
    </w:p>
    <w:p w14:paraId="1C7E6038"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1.</w:t>
      </w:r>
      <w:r w:rsidRPr="000A041E">
        <w:rPr>
          <w:rFonts w:ascii="Times New Roman" w:eastAsia="仿宋_GB2312" w:hAnsi="Times New Roman" w:cstheme="minorBidi"/>
          <w:kern w:val="2"/>
          <w:sz w:val="32"/>
          <w:szCs w:val="32"/>
        </w:rPr>
        <w:t>贯彻执行国家、自治区关于文化、体育、旅游、广播电视、文物工作法律法规、有关政策及呼伦贝尔市相关规定。研究拟订鄂温克族自治旗文化、体育、旅游、广播电视和文物管理的措施，配合相关单位起草鄂温克族自治旗文化保护方面的单行条例草案。指导苏木乡镇开展相关工作。</w:t>
      </w:r>
    </w:p>
    <w:p w14:paraId="373E0FDF"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2.</w:t>
      </w:r>
      <w:r w:rsidRPr="000A041E">
        <w:rPr>
          <w:rFonts w:ascii="Times New Roman" w:eastAsia="仿宋_GB2312" w:hAnsi="Times New Roman" w:cstheme="minorBidi"/>
          <w:kern w:val="2"/>
          <w:sz w:val="32"/>
          <w:szCs w:val="32"/>
        </w:rPr>
        <w:t>统筹规划文化、体育、旅</w:t>
      </w:r>
      <w:r w:rsidRPr="000A041E">
        <w:rPr>
          <w:rFonts w:ascii="Times New Roman" w:eastAsia="仿宋_GB2312" w:hAnsi="Times New Roman" w:cstheme="minorBidi"/>
          <w:kern w:val="2"/>
          <w:sz w:val="32"/>
          <w:szCs w:val="32"/>
        </w:rPr>
        <w:tab/>
      </w:r>
      <w:r w:rsidRPr="000A041E">
        <w:rPr>
          <w:rFonts w:ascii="Times New Roman" w:eastAsia="仿宋_GB2312" w:hAnsi="Times New Roman" w:cstheme="minorBidi"/>
          <w:kern w:val="2"/>
          <w:sz w:val="32"/>
          <w:szCs w:val="32"/>
        </w:rPr>
        <w:t>游、广播电视和文物事业及相关产业发展，拟订发展规划并组织实施，推进文化和旅游融合发展，推进文化、体育、旅游和广播电视体制机制改革。</w:t>
      </w:r>
    </w:p>
    <w:p w14:paraId="62F3BB72"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3.</w:t>
      </w:r>
      <w:r w:rsidRPr="000A041E">
        <w:rPr>
          <w:rFonts w:ascii="Times New Roman" w:eastAsia="仿宋_GB2312" w:hAnsi="Times New Roman" w:cstheme="minorBidi"/>
          <w:kern w:val="2"/>
          <w:sz w:val="32"/>
          <w:szCs w:val="32"/>
        </w:rPr>
        <w:t>负责加强文化、体育、旅游、广播电视意识形态安全管理，把握正确的舆论导向和创作导向。管理、协调全旗性重大文化体育旅游活动。</w:t>
      </w:r>
    </w:p>
    <w:p w14:paraId="3B6AF1A9"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4.</w:t>
      </w:r>
      <w:r w:rsidRPr="000A041E">
        <w:rPr>
          <w:rFonts w:ascii="Times New Roman" w:eastAsia="仿宋_GB2312" w:hAnsi="Times New Roman" w:cstheme="minorBidi"/>
          <w:kern w:val="2"/>
          <w:sz w:val="32"/>
          <w:szCs w:val="32"/>
        </w:rPr>
        <w:t>负责推动艺术事业发展。管理、指导、规划全旗专业艺术工作，管理、指导艺术创作生产，扶持体现社会主义核心价值观，具有导向性、代表性、示范性的文艺作品创作。推动各门类艺术、各艺术品种发展。指导并推动乌兰牧骑事业发展。</w:t>
      </w:r>
    </w:p>
    <w:p w14:paraId="10C5B3CB"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5.</w:t>
      </w:r>
      <w:r w:rsidRPr="000A041E">
        <w:rPr>
          <w:rFonts w:ascii="Times New Roman" w:eastAsia="仿宋_GB2312" w:hAnsi="Times New Roman" w:cstheme="minorBidi"/>
          <w:kern w:val="2"/>
          <w:sz w:val="32"/>
          <w:szCs w:val="32"/>
        </w:rPr>
        <w:t>负责推动公共文化事业发展。推进现代公共文化、体育、旅游、广播电视和文物服务体系建设，组织实施公共服务公益工程和公益活动，深入实施文化、体育、旅游、广播电视惠民工程，指导、监督管理全旗文化、体育、旅游、广播电视重点基础实施建设，统筹推进基本公共文化服务标准化、均等化。</w:t>
      </w:r>
    </w:p>
    <w:p w14:paraId="0B8F2C98"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6.</w:t>
      </w:r>
      <w:r w:rsidRPr="000A041E">
        <w:rPr>
          <w:rFonts w:ascii="Times New Roman" w:eastAsia="仿宋_GB2312" w:hAnsi="Times New Roman" w:cstheme="minorBidi"/>
          <w:kern w:val="2"/>
          <w:sz w:val="32"/>
          <w:szCs w:val="32"/>
        </w:rPr>
        <w:t>负责非物质文化遗产保护工组，推动全旗非物质文化遗产的保护、传承、普及、弘扬和振兴。指导全旗民族文化生态保护区建设和传统工艺振兴工作。</w:t>
      </w:r>
    </w:p>
    <w:p w14:paraId="0EAE7F64"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7.</w:t>
      </w:r>
      <w:r w:rsidRPr="000A041E">
        <w:rPr>
          <w:rFonts w:ascii="Times New Roman" w:eastAsia="仿宋_GB2312" w:hAnsi="Times New Roman" w:cstheme="minorBidi"/>
          <w:kern w:val="2"/>
          <w:sz w:val="32"/>
          <w:szCs w:val="32"/>
        </w:rPr>
        <w:t>负责统筹规划文化、体育、旅游和广播电视产业融合发展。组织实施文化、体育和旅游资源普查、挖掘、保护和利用工作，促进文化、体育、旅游和广播电视产业对外合作和市场推广，制定文化、体育、旅游和广播电视市场开发战略并组织实施。</w:t>
      </w:r>
      <w:r w:rsidRPr="000A041E">
        <w:rPr>
          <w:rFonts w:ascii="Times New Roman" w:eastAsia="仿宋_GB2312" w:hAnsi="Times New Roman" w:cstheme="minorBidi"/>
          <w:kern w:val="2"/>
          <w:sz w:val="32"/>
          <w:szCs w:val="32"/>
        </w:rPr>
        <w:lastRenderedPageBreak/>
        <w:t>指导、推进全域旅游、四季旅游工作。指导全旗各类旅游景区、示范区、度假区、旅游营地的建设和评定工作。指导和管理文化旅游产品和纪念品开发工作。</w:t>
      </w:r>
    </w:p>
    <w:p w14:paraId="5759CD55"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8.</w:t>
      </w:r>
      <w:r w:rsidRPr="000A041E">
        <w:rPr>
          <w:rFonts w:ascii="Times New Roman" w:eastAsia="仿宋_GB2312" w:hAnsi="Times New Roman" w:cstheme="minorBidi"/>
          <w:kern w:val="2"/>
          <w:sz w:val="32"/>
          <w:szCs w:val="32"/>
        </w:rPr>
        <w:t>负责文化市场管理工作。指导文化、体育、旅游和广播电视市场发展，对其安全生产和市场经营进行行业监管，组织制订文化市场突发事件应急预案并组织实施。配合公安、消防等部门对人员密集的文化经营场所进行安全隐患排查整治工作。推进文化、体育和旅游行业信用体系建设，依法规范文化、体育和旅游市场健康发展。</w:t>
      </w:r>
    </w:p>
    <w:p w14:paraId="2B2723F3"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9.</w:t>
      </w:r>
      <w:r w:rsidRPr="000A041E">
        <w:rPr>
          <w:rFonts w:ascii="Times New Roman" w:eastAsia="仿宋_GB2312" w:hAnsi="Times New Roman" w:cstheme="minorBidi"/>
          <w:kern w:val="2"/>
          <w:sz w:val="32"/>
          <w:szCs w:val="32"/>
        </w:rPr>
        <w:t>指导、监管文化市场综合执法工作。负责对全旗文化、体育、旅游广播电视和文化市场进行日常监管，组织查处全旗文化、体育、旅游、广播电视、文物等市场的违规行为，受理全旗文化体育市场各类违法经营活动举报，督查督办大案要案，维护市场秩序。</w:t>
      </w:r>
    </w:p>
    <w:p w14:paraId="179AF49A"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10.</w:t>
      </w:r>
      <w:r w:rsidRPr="000A041E">
        <w:rPr>
          <w:rFonts w:ascii="Times New Roman" w:eastAsia="仿宋_GB2312" w:hAnsi="Times New Roman" w:cstheme="minorBidi"/>
          <w:kern w:val="2"/>
          <w:sz w:val="32"/>
          <w:szCs w:val="32"/>
        </w:rPr>
        <w:t>负责对外文化交流工作。贯彻落实国家、自治区、呼伦贝尔市文化、体育、旅游和广播电视对外、对港澳台交流合作政策，指导、管理相关国际和国内交流、合作和宣传、推广工作，组织文化、体育、旅游对外交流活动，推动文化、体育、广播电视走出去工作。</w:t>
      </w:r>
    </w:p>
    <w:p w14:paraId="2EA66AD3"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11.</w:t>
      </w:r>
      <w:r w:rsidRPr="000A041E">
        <w:rPr>
          <w:rFonts w:ascii="Times New Roman" w:eastAsia="仿宋_GB2312" w:hAnsi="Times New Roman" w:cstheme="minorBidi"/>
          <w:kern w:val="2"/>
          <w:sz w:val="32"/>
          <w:szCs w:val="32"/>
        </w:rPr>
        <w:t>负责广播电视宣传和节目内容管理工作。指导、协调广播电视全旗性重大宣传活动。监督管理、审查广播电视节目、网络视听节目的内容和质量。指导全旗电视剧行业发展和电视剧创作生产。指导、监管广播电视播放。</w:t>
      </w:r>
    </w:p>
    <w:p w14:paraId="415CE0F1"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12.</w:t>
      </w:r>
      <w:r w:rsidRPr="000A041E">
        <w:rPr>
          <w:rFonts w:ascii="Times New Roman" w:eastAsia="仿宋_GB2312" w:hAnsi="Times New Roman" w:cstheme="minorBidi"/>
          <w:kern w:val="2"/>
          <w:sz w:val="32"/>
          <w:szCs w:val="32"/>
        </w:rPr>
        <w:t>负责传媒机构监管工作。对全旗各类广播电视机构进行业务指导和行业监管，会同有关部门对网络视听节目服务机构进行管理。对全旗广播电视节目进行审听审看。负责推进全旗广播电视与新媒体新科技新技术新业态融合发展，推进广电网与电信网、互联网三网融合。</w:t>
      </w:r>
    </w:p>
    <w:p w14:paraId="232E518C"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13.</w:t>
      </w:r>
      <w:r w:rsidRPr="000A041E">
        <w:rPr>
          <w:rFonts w:ascii="Times New Roman" w:eastAsia="仿宋_GB2312" w:hAnsi="Times New Roman" w:cstheme="minorBidi"/>
          <w:kern w:val="2"/>
          <w:sz w:val="32"/>
          <w:szCs w:val="32"/>
        </w:rPr>
        <w:t>负责文化、体育、旅游、广播电视科技创新工作。指导、推进文化、体育、旅游和广播电视科技创新发展，制定科技发展规划、政策措施并组织实施，推进文化、体育、旅游、广播电视行业信息化建设。</w:t>
      </w:r>
    </w:p>
    <w:p w14:paraId="42FB3316"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lastRenderedPageBreak/>
        <w:t>14.</w:t>
      </w:r>
      <w:r w:rsidRPr="000A041E">
        <w:rPr>
          <w:rFonts w:ascii="Times New Roman" w:eastAsia="仿宋_GB2312" w:hAnsi="Times New Roman" w:cstheme="minorBidi"/>
          <w:kern w:val="2"/>
          <w:sz w:val="32"/>
          <w:szCs w:val="32"/>
        </w:rPr>
        <w:t>编制并实施全旗体育事业和体育产业中长期发展规划、年度计划，推动多元化体育服务体系建设，推进体育公共服务和体制改革。统筹规划群众体育事业发展，推行全民健身实施计划，监督实施国家体育锻炼标准，推动国民体质监测和社会体育指导工作队伍建设制度建设，指导公共体育设施建设，负责对公共体育设施的监督管理。统筹规划全旗竞技体育发展，指导协调竞技体育训练和体育竞赛，指导运动队伍建设和业余训练工作。组织承办参加国际、国内比赛，主办全旗综合性体育比赛，管理全旗性比赛和裁判员队伍。规划全旗青少年体育发展，推进青少年体育工作。负责体育彩票工作的监督管理。组织指导体育文化、宣传教育、科研和安全工作，管理指导全旗体育社团和体育类民办非企业单位工作。开展对外体育合作和交流。</w:t>
      </w:r>
    </w:p>
    <w:p w14:paraId="39E3BAEB"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15.</w:t>
      </w:r>
      <w:r w:rsidRPr="000A041E">
        <w:rPr>
          <w:rFonts w:ascii="Times New Roman" w:eastAsia="仿宋_GB2312" w:hAnsi="Times New Roman" w:cstheme="minorBidi"/>
          <w:kern w:val="2"/>
          <w:sz w:val="32"/>
          <w:szCs w:val="32"/>
        </w:rPr>
        <w:t>负责对全旗广播电视节目传输覆盖、监测和安全播出进行监管，指导、推进全旗应急广播体系建设。</w:t>
      </w:r>
    </w:p>
    <w:p w14:paraId="7086A0BC"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16.</w:t>
      </w:r>
      <w:r w:rsidRPr="000A041E">
        <w:rPr>
          <w:rFonts w:ascii="Times New Roman" w:eastAsia="仿宋_GB2312" w:hAnsi="Times New Roman" w:cstheme="minorBidi"/>
          <w:kern w:val="2"/>
          <w:sz w:val="32"/>
          <w:szCs w:val="32"/>
        </w:rPr>
        <w:t>落实国家电影放映“</w:t>
      </w:r>
      <w:r w:rsidRPr="000A041E">
        <w:rPr>
          <w:rFonts w:ascii="Times New Roman" w:eastAsia="仿宋_GB2312" w:hAnsi="Times New Roman" w:cstheme="minorBidi"/>
          <w:kern w:val="2"/>
          <w:sz w:val="32"/>
          <w:szCs w:val="32"/>
        </w:rPr>
        <w:t>2131</w:t>
      </w:r>
      <w:r w:rsidRPr="000A041E">
        <w:rPr>
          <w:rFonts w:ascii="Times New Roman" w:eastAsia="仿宋_GB2312" w:hAnsi="Times New Roman" w:cstheme="minorBidi"/>
          <w:kern w:val="2"/>
          <w:sz w:val="32"/>
          <w:szCs w:val="32"/>
        </w:rPr>
        <w:t>”工程任务。</w:t>
      </w:r>
    </w:p>
    <w:p w14:paraId="77D1448E"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17.</w:t>
      </w:r>
      <w:r w:rsidRPr="000A041E">
        <w:rPr>
          <w:rFonts w:ascii="Times New Roman" w:eastAsia="仿宋_GB2312" w:hAnsi="Times New Roman" w:cstheme="minorBidi"/>
          <w:kern w:val="2"/>
          <w:sz w:val="32"/>
          <w:szCs w:val="32"/>
        </w:rPr>
        <w:t>负责全旗文化、体育、旅游、广播电视系统重大工程、重点基础设施建设工程安全生产监督管理和安全生产宣传教育。负责重大文化、体育、旅游活动和基层群众文化活动的安全生产与消防安全工作。指导、协调全旗广播电视安全播出，预防突发事件。</w:t>
      </w:r>
    </w:p>
    <w:p w14:paraId="323FE9F5"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18.</w:t>
      </w:r>
      <w:r w:rsidRPr="000A041E">
        <w:rPr>
          <w:rFonts w:ascii="Times New Roman" w:eastAsia="仿宋_GB2312" w:hAnsi="Times New Roman" w:cstheme="minorBidi"/>
          <w:kern w:val="2"/>
          <w:sz w:val="32"/>
          <w:szCs w:val="32"/>
        </w:rPr>
        <w:t>负责文物保护工作。协调、指导和监督全旗文化遗产和文物保护工作，组织开展全旗文化遗产的申报和文物保护宣传工作。协同有关部门负责我旗历史文化名城（镇、村）、传统村落、历史文化街区的保护和监督管理工作。组织、协调重大文物保护和考古项目的实施。指导全旗文物和博物馆的业余工作，协调博物馆间的交流与协作。承担申报全区重点文物保护单位和确定全旗重点文物保护单位的有关工作。</w:t>
      </w:r>
    </w:p>
    <w:p w14:paraId="58FF24E8"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19.</w:t>
      </w:r>
      <w:r w:rsidRPr="000A041E">
        <w:rPr>
          <w:rFonts w:ascii="Times New Roman" w:eastAsia="仿宋_GB2312" w:hAnsi="Times New Roman" w:cstheme="minorBidi"/>
          <w:kern w:val="2"/>
          <w:sz w:val="32"/>
          <w:szCs w:val="32"/>
        </w:rPr>
        <w:t>负责对有关行业、领域的安全生产工作实施监督管理及法律、法规和规章规定的其他安全生产职责。</w:t>
      </w:r>
    </w:p>
    <w:p w14:paraId="4F37CE5E"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20.</w:t>
      </w:r>
      <w:r w:rsidRPr="000A041E">
        <w:rPr>
          <w:rFonts w:ascii="Times New Roman" w:eastAsia="仿宋_GB2312" w:hAnsi="Times New Roman" w:cstheme="minorBidi"/>
          <w:kern w:val="2"/>
          <w:sz w:val="32"/>
          <w:szCs w:val="32"/>
        </w:rPr>
        <w:t>完成旗委、旗政府和上级业务部门交办的其他工作。</w:t>
      </w:r>
    </w:p>
    <w:p w14:paraId="2AF4D02E"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lastRenderedPageBreak/>
        <w:t>21.</w:t>
      </w:r>
      <w:r w:rsidRPr="000A041E">
        <w:rPr>
          <w:rFonts w:ascii="Times New Roman" w:eastAsia="仿宋_GB2312" w:hAnsi="Times New Roman" w:cstheme="minorBidi"/>
          <w:kern w:val="2"/>
          <w:sz w:val="32"/>
          <w:szCs w:val="32"/>
        </w:rPr>
        <w:t>关于水上交通安全监管的职责分工。</w:t>
      </w:r>
    </w:p>
    <w:p w14:paraId="0CE33AFF"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w:t>
      </w:r>
      <w:r w:rsidRPr="000A041E">
        <w:rPr>
          <w:rFonts w:ascii="Times New Roman" w:eastAsia="仿宋_GB2312" w:hAnsi="Times New Roman" w:cstheme="minorBidi"/>
          <w:kern w:val="2"/>
          <w:sz w:val="32"/>
          <w:szCs w:val="32"/>
        </w:rPr>
        <w:t>1</w:t>
      </w:r>
      <w:r w:rsidRPr="000A041E">
        <w:rPr>
          <w:rFonts w:ascii="Times New Roman" w:eastAsia="仿宋_GB2312" w:hAnsi="Times New Roman" w:cstheme="minorBidi"/>
          <w:kern w:val="2"/>
          <w:sz w:val="32"/>
          <w:szCs w:val="32"/>
        </w:rPr>
        <w:t>）旗交通运输部门负责其他船舶及经批准从事客货运输的渔船安全监管和通航水域安全监管。</w:t>
      </w:r>
    </w:p>
    <w:p w14:paraId="045B0AA7"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w:t>
      </w:r>
      <w:r w:rsidRPr="000A041E">
        <w:rPr>
          <w:rFonts w:ascii="Times New Roman" w:eastAsia="仿宋_GB2312" w:hAnsi="Times New Roman" w:cstheme="minorBidi"/>
          <w:kern w:val="2"/>
          <w:sz w:val="32"/>
          <w:szCs w:val="32"/>
        </w:rPr>
        <w:t>2</w:t>
      </w:r>
      <w:r w:rsidRPr="000A041E">
        <w:rPr>
          <w:rFonts w:ascii="Times New Roman" w:eastAsia="仿宋_GB2312" w:hAnsi="Times New Roman" w:cstheme="minorBidi"/>
          <w:kern w:val="2"/>
          <w:sz w:val="32"/>
          <w:szCs w:val="32"/>
        </w:rPr>
        <w:t>）旗农牧和科技部门负责渔港水域安全监管。</w:t>
      </w:r>
    </w:p>
    <w:p w14:paraId="33B45D1E"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w:t>
      </w:r>
      <w:r w:rsidRPr="000A041E">
        <w:rPr>
          <w:rFonts w:ascii="Times New Roman" w:eastAsia="仿宋_GB2312" w:hAnsi="Times New Roman" w:cstheme="minorBidi"/>
          <w:kern w:val="2"/>
          <w:sz w:val="32"/>
          <w:szCs w:val="32"/>
        </w:rPr>
        <w:t>3</w:t>
      </w:r>
      <w:r w:rsidRPr="000A041E">
        <w:rPr>
          <w:rFonts w:ascii="Times New Roman" w:eastAsia="仿宋_GB2312" w:hAnsi="Times New Roman" w:cstheme="minorBidi"/>
          <w:kern w:val="2"/>
          <w:sz w:val="32"/>
          <w:szCs w:val="32"/>
        </w:rPr>
        <w:t>）旗文体旅广部门负责参加比赛的体育运动船舶安全监管。</w:t>
      </w:r>
    </w:p>
    <w:p w14:paraId="2965276F" w14:textId="77777777"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w:t>
      </w:r>
      <w:r w:rsidRPr="000A041E">
        <w:rPr>
          <w:rFonts w:ascii="Times New Roman" w:eastAsia="仿宋_GB2312" w:hAnsi="Times New Roman" w:cstheme="minorBidi"/>
          <w:kern w:val="2"/>
          <w:sz w:val="32"/>
          <w:szCs w:val="32"/>
        </w:rPr>
        <w:t>4</w:t>
      </w:r>
      <w:r w:rsidRPr="000A041E">
        <w:rPr>
          <w:rFonts w:ascii="Times New Roman" w:eastAsia="仿宋_GB2312" w:hAnsi="Times New Roman" w:cstheme="minorBidi"/>
          <w:kern w:val="2"/>
          <w:sz w:val="32"/>
          <w:szCs w:val="32"/>
        </w:rPr>
        <w:t>）旗住房和城乡建设部门负责城市园林水域安全监管。</w:t>
      </w:r>
    </w:p>
    <w:p w14:paraId="059736D7" w14:textId="28A69781" w:rsidR="000A041E" w:rsidRPr="000A041E" w:rsidRDefault="000A041E" w:rsidP="000A041E">
      <w:pPr>
        <w:pStyle w:val="2"/>
        <w:rPr>
          <w:rFonts w:ascii="Times New Roman" w:eastAsia="仿宋_GB2312" w:hAnsi="Times New Roman" w:cstheme="minorBidi" w:hint="default"/>
          <w:kern w:val="2"/>
          <w:sz w:val="32"/>
          <w:szCs w:val="32"/>
        </w:rPr>
      </w:pPr>
      <w:r w:rsidRPr="000A041E">
        <w:rPr>
          <w:rFonts w:ascii="Times New Roman" w:eastAsia="仿宋_GB2312" w:hAnsi="Times New Roman" w:cstheme="minorBidi"/>
          <w:kern w:val="2"/>
          <w:sz w:val="32"/>
          <w:szCs w:val="32"/>
        </w:rPr>
        <w:t>（</w:t>
      </w:r>
      <w:r w:rsidRPr="000A041E">
        <w:rPr>
          <w:rFonts w:ascii="Times New Roman" w:eastAsia="仿宋_GB2312" w:hAnsi="Times New Roman" w:cstheme="minorBidi"/>
          <w:kern w:val="2"/>
          <w:sz w:val="32"/>
          <w:szCs w:val="32"/>
        </w:rPr>
        <w:t>5</w:t>
      </w:r>
      <w:r w:rsidRPr="000A041E">
        <w:rPr>
          <w:rFonts w:ascii="Times New Roman" w:eastAsia="仿宋_GB2312" w:hAnsi="Times New Roman" w:cstheme="minorBidi"/>
          <w:kern w:val="2"/>
          <w:sz w:val="32"/>
          <w:szCs w:val="32"/>
        </w:rPr>
        <w:t>）苏木乡镇非运输船舶由旗、苏木乡镇人民政府参照乡镇运输船舶安全监管的相关规定落实监管责任。</w:t>
      </w:r>
    </w:p>
    <w:p w14:paraId="3EDC050E" w14:textId="77777777" w:rsidR="00881992" w:rsidRDefault="00881992" w:rsidP="00881992">
      <w:pPr>
        <w:numPr>
          <w:ilvl w:val="0"/>
          <w:numId w:val="1"/>
        </w:numPr>
        <w:spacing w:line="600" w:lineRule="exact"/>
        <w:ind w:leftChars="8" w:left="17" w:firstLineChars="195" w:firstLine="624"/>
        <w:outlineLvl w:val="2"/>
        <w:rPr>
          <w:rFonts w:eastAsia="黑体" w:cs="黑体"/>
          <w:sz w:val="32"/>
          <w:szCs w:val="36"/>
        </w:rPr>
      </w:pPr>
      <w:r>
        <w:rPr>
          <w:rFonts w:eastAsia="黑体" w:cs="黑体" w:hint="eastAsia"/>
          <w:sz w:val="32"/>
          <w:szCs w:val="36"/>
        </w:rPr>
        <w:t>部门（单位）机构设置及预算单位构成情况</w:t>
      </w:r>
    </w:p>
    <w:p w14:paraId="19BACDD1" w14:textId="26DAF759" w:rsidR="00881992" w:rsidRPr="005C0C77" w:rsidRDefault="00881992" w:rsidP="005C0C77">
      <w:pPr>
        <w:spacing w:line="560" w:lineRule="exact"/>
        <w:ind w:firstLineChars="196" w:firstLine="627"/>
        <w:rPr>
          <w:rFonts w:eastAsia="仿宋_GB2312" w:cstheme="minorBidi"/>
          <w:sz w:val="32"/>
          <w:szCs w:val="32"/>
        </w:rPr>
      </w:pPr>
      <w:bookmarkStart w:id="1" w:name="_Hlk130654225"/>
      <w:r>
        <w:rPr>
          <w:rFonts w:eastAsia="仿宋_GB2312" w:cstheme="minorBidi" w:hint="eastAsia"/>
          <w:sz w:val="32"/>
          <w:szCs w:val="32"/>
        </w:rPr>
        <w:t>1</w:t>
      </w:r>
      <w:r>
        <w:rPr>
          <w:rFonts w:eastAsia="仿宋_GB2312" w:cstheme="minorBidi" w:hint="eastAsia"/>
          <w:sz w:val="32"/>
          <w:szCs w:val="32"/>
        </w:rPr>
        <w:t>．根据单位职责分工，本单位内设机构包括</w:t>
      </w:r>
      <w:r w:rsidR="005C0C77">
        <w:rPr>
          <w:rFonts w:ascii="仿宋_GB2312" w:eastAsia="仿宋_GB2312" w:hAnsi="仿宋_GB2312" w:cstheme="minorBidi" w:hint="eastAsia"/>
          <w:sz w:val="32"/>
          <w:szCs w:val="32"/>
        </w:rPr>
        <w:t>办公室、法制股、文化艺术股、体育股、文物股、广电股、旅游股</w:t>
      </w:r>
      <w:r>
        <w:rPr>
          <w:rFonts w:eastAsia="仿宋_GB2312" w:cstheme="minorBidi" w:hint="eastAsia"/>
          <w:sz w:val="32"/>
          <w:szCs w:val="32"/>
        </w:rPr>
        <w:t>。</w:t>
      </w:r>
      <w:r w:rsidRPr="005C0C77">
        <w:rPr>
          <w:rFonts w:eastAsia="仿宋_GB2312" w:cstheme="minorBidi" w:hint="eastAsia"/>
          <w:b/>
          <w:sz w:val="32"/>
          <w:szCs w:val="32"/>
        </w:rPr>
        <w:t>本单位无下属单位</w:t>
      </w:r>
      <w:r w:rsidR="005C0C77">
        <w:rPr>
          <w:rFonts w:eastAsia="仿宋_GB2312" w:cstheme="minorBidi" w:hint="eastAsia"/>
          <w:b/>
          <w:sz w:val="32"/>
          <w:szCs w:val="32"/>
        </w:rPr>
        <w:t>。</w:t>
      </w:r>
    </w:p>
    <w:bookmarkEnd w:id="1"/>
    <w:p w14:paraId="2E769BB3" w14:textId="44A5BDAA" w:rsidR="00881992" w:rsidRDefault="00881992" w:rsidP="00881992">
      <w:pPr>
        <w:spacing w:line="600" w:lineRule="exact"/>
        <w:ind w:firstLineChars="200" w:firstLine="640"/>
        <w:rPr>
          <w:rFonts w:ascii="仿宋_GB2312" w:eastAsia="仿宋_GB2312" w:hAnsi="仿宋_GB2312" w:cs="仿宋_GB2312"/>
          <w:b/>
          <w:bCs/>
          <w:sz w:val="32"/>
          <w:szCs w:val="32"/>
        </w:rPr>
      </w:pPr>
      <w:r>
        <w:rPr>
          <w:rFonts w:eastAsia="仿宋_GB2312" w:cstheme="minorBidi" w:hint="eastAsia"/>
          <w:sz w:val="32"/>
          <w:szCs w:val="32"/>
        </w:rPr>
        <w:t>2</w:t>
      </w:r>
      <w:r>
        <w:rPr>
          <w:rFonts w:eastAsia="仿宋_GB2312" w:cstheme="minorBidi" w:hint="eastAsia"/>
          <w:sz w:val="32"/>
          <w:szCs w:val="32"/>
        </w:rPr>
        <w:t>．从预算单位构成看，纳入</w:t>
      </w:r>
      <w:r w:rsidR="005C0C77">
        <w:rPr>
          <w:rFonts w:eastAsia="仿宋_GB2312" w:cstheme="minorBidi" w:hint="eastAsia"/>
          <w:sz w:val="32"/>
          <w:szCs w:val="32"/>
        </w:rPr>
        <w:t>本单位</w:t>
      </w:r>
      <w:r w:rsidR="005C0C77">
        <w:rPr>
          <w:rFonts w:ascii="仿宋_GB2312" w:eastAsia="仿宋_GB2312" w:hAnsi="仿宋_GB2312" w:cs="仿宋"/>
          <w:sz w:val="32"/>
          <w:szCs w:val="32"/>
        </w:rPr>
        <w:t>2023</w:t>
      </w:r>
      <w:r>
        <w:rPr>
          <w:rFonts w:eastAsia="仿宋_GB2312" w:cstheme="minorBidi" w:hint="eastAsia"/>
          <w:sz w:val="32"/>
          <w:szCs w:val="32"/>
        </w:rPr>
        <w:t>年部门汇总预算编制范围的预算单位共计</w:t>
      </w:r>
      <w:r w:rsidR="005C0C77">
        <w:rPr>
          <w:rFonts w:ascii="仿宋_GB2312" w:eastAsia="仿宋_GB2312" w:hAnsi="仿宋_GB2312" w:cs="仿宋"/>
          <w:sz w:val="32"/>
          <w:szCs w:val="32"/>
        </w:rPr>
        <w:t>1</w:t>
      </w:r>
      <w:r>
        <w:rPr>
          <w:rFonts w:eastAsia="仿宋_GB2312" w:cstheme="minorBidi" w:hint="eastAsia"/>
          <w:sz w:val="32"/>
          <w:szCs w:val="32"/>
        </w:rPr>
        <w:t>家，具体包括：</w:t>
      </w:r>
      <w:r w:rsidR="005C0C77">
        <w:rPr>
          <w:rFonts w:ascii="仿宋_GB2312" w:eastAsia="仿宋_GB2312" w:hAnsi="仿宋_GB2312" w:cs="仿宋" w:hint="eastAsia"/>
          <w:sz w:val="32"/>
          <w:szCs w:val="32"/>
        </w:rPr>
        <w:t>鄂温克族自治旗文体旅游广电局</w:t>
      </w:r>
      <w:r>
        <w:rPr>
          <w:rFonts w:eastAsia="仿宋_GB2312" w:cstheme="minorBidi" w:hint="eastAsia"/>
          <w:sz w:val="32"/>
          <w:szCs w:val="32"/>
        </w:rPr>
        <w:t>部门本级。详细情况见表：</w:t>
      </w:r>
    </w:p>
    <w:tbl>
      <w:tblPr>
        <w:tblStyle w:val="a9"/>
        <w:tblW w:w="0" w:type="auto"/>
        <w:tblLook w:val="04A0" w:firstRow="1" w:lastRow="0" w:firstColumn="1" w:lastColumn="0" w:noHBand="0" w:noVBand="1"/>
      </w:tblPr>
      <w:tblGrid>
        <w:gridCol w:w="662"/>
        <w:gridCol w:w="3260"/>
        <w:gridCol w:w="4600"/>
      </w:tblGrid>
      <w:tr w:rsidR="00881992" w14:paraId="03F5E312" w14:textId="77777777" w:rsidTr="0045389B">
        <w:tc>
          <w:tcPr>
            <w:tcW w:w="662" w:type="dxa"/>
          </w:tcPr>
          <w:p w14:paraId="173FF487" w14:textId="77777777" w:rsidR="00881992" w:rsidRDefault="00881992" w:rsidP="0045389B">
            <w:pPr>
              <w:widowControl/>
              <w:jc w:val="center"/>
              <w:rPr>
                <w:rFonts w:ascii="仿宋" w:eastAsia="仿宋" w:hAnsi="仿宋" w:cs="仿宋"/>
                <w:color w:val="000000"/>
                <w:sz w:val="31"/>
                <w:szCs w:val="31"/>
                <w:lang w:bidi="ar"/>
              </w:rPr>
            </w:pPr>
            <w:r>
              <w:rPr>
                <w:rFonts w:eastAsia="仿宋_GB2312" w:cs="仿宋" w:hint="eastAsia"/>
                <w:color w:val="000000"/>
                <w:sz w:val="31"/>
                <w:szCs w:val="31"/>
                <w:lang w:bidi="ar"/>
              </w:rPr>
              <w:t>序号</w:t>
            </w:r>
          </w:p>
        </w:tc>
        <w:tc>
          <w:tcPr>
            <w:tcW w:w="3260" w:type="dxa"/>
            <w:vAlign w:val="center"/>
          </w:tcPr>
          <w:p w14:paraId="0B9491FF" w14:textId="77777777" w:rsidR="00881992" w:rsidRDefault="00881992" w:rsidP="0045389B">
            <w:pPr>
              <w:widowControl/>
              <w:jc w:val="center"/>
              <w:rPr>
                <w:rFonts w:ascii="仿宋" w:eastAsia="仿宋" w:hAnsi="仿宋" w:cs="仿宋"/>
                <w:color w:val="000000"/>
                <w:sz w:val="31"/>
                <w:szCs w:val="31"/>
                <w:lang w:bidi="ar"/>
              </w:rPr>
            </w:pPr>
            <w:r>
              <w:rPr>
                <w:rFonts w:eastAsia="仿宋_GB2312" w:cs="仿宋" w:hint="eastAsia"/>
                <w:color w:val="000000"/>
                <w:sz w:val="31"/>
                <w:szCs w:val="31"/>
                <w:lang w:bidi="ar"/>
              </w:rPr>
              <w:t>单位名称</w:t>
            </w:r>
          </w:p>
        </w:tc>
        <w:tc>
          <w:tcPr>
            <w:tcW w:w="4600" w:type="dxa"/>
            <w:vAlign w:val="center"/>
          </w:tcPr>
          <w:p w14:paraId="5DB1AAE4" w14:textId="77777777" w:rsidR="00881992" w:rsidRDefault="00881992" w:rsidP="0045389B">
            <w:pPr>
              <w:widowControl/>
              <w:jc w:val="center"/>
              <w:rPr>
                <w:rFonts w:ascii="仿宋" w:eastAsia="仿宋" w:hAnsi="仿宋" w:cs="仿宋"/>
                <w:color w:val="000000"/>
                <w:sz w:val="31"/>
                <w:szCs w:val="31"/>
                <w:lang w:bidi="ar"/>
              </w:rPr>
            </w:pPr>
            <w:r>
              <w:rPr>
                <w:rFonts w:eastAsia="仿宋_GB2312" w:cs="仿宋" w:hint="eastAsia"/>
                <w:color w:val="000000"/>
                <w:sz w:val="31"/>
                <w:szCs w:val="31"/>
                <w:lang w:bidi="ar"/>
              </w:rPr>
              <w:t>单位性质</w:t>
            </w:r>
          </w:p>
        </w:tc>
      </w:tr>
      <w:tr w:rsidR="00881992" w14:paraId="41E92627" w14:textId="77777777" w:rsidTr="0045389B">
        <w:trPr>
          <w:trHeight w:val="90"/>
        </w:trPr>
        <w:tc>
          <w:tcPr>
            <w:tcW w:w="662" w:type="dxa"/>
            <w:vAlign w:val="center"/>
          </w:tcPr>
          <w:p w14:paraId="0B14CEC8" w14:textId="77777777" w:rsidR="00881992" w:rsidRDefault="00881992" w:rsidP="0045389B">
            <w:pPr>
              <w:widowControl/>
              <w:jc w:val="center"/>
              <w:rPr>
                <w:rFonts w:ascii="仿宋" w:eastAsia="仿宋" w:hAnsi="仿宋" w:cs="仿宋"/>
                <w:color w:val="000000"/>
                <w:sz w:val="31"/>
                <w:szCs w:val="31"/>
                <w:lang w:bidi="ar"/>
              </w:rPr>
            </w:pPr>
            <w:r>
              <w:rPr>
                <w:rFonts w:eastAsia="仿宋_GB2312" w:cs="仿宋" w:hint="eastAsia"/>
                <w:color w:val="000000"/>
                <w:sz w:val="31"/>
                <w:szCs w:val="31"/>
                <w:lang w:bidi="ar"/>
              </w:rPr>
              <w:t>1</w:t>
            </w:r>
          </w:p>
        </w:tc>
        <w:tc>
          <w:tcPr>
            <w:tcW w:w="3260" w:type="dxa"/>
          </w:tcPr>
          <w:p w14:paraId="384D8CB3" w14:textId="77EA27FF" w:rsidR="00881992" w:rsidRDefault="005C0C77" w:rsidP="0045389B">
            <w:pPr>
              <w:widowControl/>
              <w:jc w:val="left"/>
              <w:rPr>
                <w:rFonts w:ascii="仿宋" w:eastAsia="仿宋" w:hAnsi="仿宋" w:cs="仿宋"/>
                <w:color w:val="000000"/>
                <w:sz w:val="31"/>
                <w:szCs w:val="31"/>
                <w:lang w:bidi="ar"/>
              </w:rPr>
            </w:pPr>
            <w:r>
              <w:rPr>
                <w:rFonts w:ascii="仿宋" w:eastAsia="仿宋" w:hAnsi="仿宋" w:cs="仿宋" w:hint="eastAsia"/>
                <w:color w:val="000000"/>
                <w:sz w:val="31"/>
                <w:szCs w:val="31"/>
                <w:lang w:bidi="ar"/>
              </w:rPr>
              <w:t>鄂温克族自治旗文体旅游广电局</w:t>
            </w:r>
          </w:p>
        </w:tc>
        <w:tc>
          <w:tcPr>
            <w:tcW w:w="4600" w:type="dxa"/>
          </w:tcPr>
          <w:p w14:paraId="121B71CB" w14:textId="77777777" w:rsidR="00881992" w:rsidRDefault="00881992" w:rsidP="0045389B">
            <w:pPr>
              <w:widowControl/>
              <w:jc w:val="left"/>
              <w:rPr>
                <w:rFonts w:ascii="仿宋" w:eastAsia="仿宋" w:hAnsi="仿宋" w:cs="仿宋"/>
                <w:color w:val="000000"/>
                <w:sz w:val="31"/>
                <w:szCs w:val="31"/>
                <w:lang w:bidi="ar"/>
              </w:rPr>
            </w:pPr>
            <w:r>
              <w:rPr>
                <w:rFonts w:eastAsia="仿宋_GB2312" w:cs="仿宋" w:hint="eastAsia"/>
                <w:color w:val="000000"/>
                <w:sz w:val="31"/>
                <w:szCs w:val="31"/>
                <w:lang w:bidi="ar"/>
              </w:rPr>
              <w:t>财政拨款的行政单位</w:t>
            </w:r>
          </w:p>
        </w:tc>
      </w:tr>
    </w:tbl>
    <w:p w14:paraId="3D14AF35" w14:textId="0443B0F8" w:rsidR="00881992" w:rsidRDefault="005C0C77" w:rsidP="00881992">
      <w:pPr>
        <w:numPr>
          <w:ilvl w:val="0"/>
          <w:numId w:val="1"/>
        </w:numPr>
        <w:spacing w:line="600" w:lineRule="exact"/>
        <w:ind w:leftChars="8" w:left="17" w:firstLineChars="195" w:firstLine="624"/>
        <w:outlineLvl w:val="2"/>
        <w:rPr>
          <w:rFonts w:eastAsia="黑体" w:cs="黑体"/>
          <w:sz w:val="32"/>
          <w:szCs w:val="36"/>
        </w:rPr>
      </w:pPr>
      <w:r>
        <w:rPr>
          <w:rFonts w:ascii="仿宋_GB2312" w:eastAsia="黑体" w:hAnsi="仿宋_GB2312" w:cs="黑体"/>
          <w:sz w:val="32"/>
          <w:szCs w:val="36"/>
        </w:rPr>
        <w:t>2023</w:t>
      </w:r>
      <w:r w:rsidR="00881992">
        <w:rPr>
          <w:rFonts w:eastAsia="黑体" w:cs="黑体" w:hint="eastAsia"/>
          <w:sz w:val="32"/>
          <w:szCs w:val="36"/>
        </w:rPr>
        <w:t>年度单位主要工作任务及目标</w:t>
      </w:r>
    </w:p>
    <w:p w14:paraId="1F48960A" w14:textId="77777777" w:rsidR="0091729F" w:rsidRPr="0091729F" w:rsidRDefault="0091729F" w:rsidP="0091729F">
      <w:pPr>
        <w:pStyle w:val="2"/>
        <w:rPr>
          <w:rFonts w:ascii="Times New Roman" w:eastAsia="仿宋_GB2312" w:hAnsi="Times New Roman" w:cstheme="minorBidi" w:hint="default"/>
          <w:kern w:val="2"/>
          <w:sz w:val="32"/>
          <w:szCs w:val="32"/>
        </w:rPr>
      </w:pPr>
      <w:bookmarkStart w:id="2" w:name="_Hlk130654851"/>
      <w:r w:rsidRPr="0091729F">
        <w:rPr>
          <w:rFonts w:ascii="Times New Roman" w:eastAsia="仿宋_GB2312" w:hAnsi="Times New Roman" w:cstheme="minorBidi"/>
          <w:kern w:val="2"/>
          <w:sz w:val="32"/>
          <w:szCs w:val="32"/>
        </w:rPr>
        <w:t>2023</w:t>
      </w:r>
      <w:r w:rsidRPr="0091729F">
        <w:rPr>
          <w:rFonts w:ascii="Times New Roman" w:eastAsia="仿宋_GB2312" w:hAnsi="Times New Roman" w:cstheme="minorBidi"/>
          <w:kern w:val="2"/>
          <w:sz w:val="32"/>
          <w:szCs w:val="32"/>
        </w:rPr>
        <w:t>年，我局将紧紧围绕学习宣传贯彻落实党的二十大精神，聚焦举旗帜、聚民心、育新人、兴文化、展形象的使命任务，推进文化自信自强。立足鄂温克族自治旗独特资源禀赋、民俗风情、文化潜力、特色美食、文化遗存、自然风光，守正创新做优文化事业、多措并举做强文旅产业，努力实现文旅、牧旅、林旅、体旅等深度融合，推动生产、生活、生态“三生”协调发展，努力把鄂温克族自治旗打造成为中国草原精品旅游度假胜地和游牧民族风情最浓郁的旅游目的地。</w:t>
      </w:r>
    </w:p>
    <w:p w14:paraId="3EB0C09E" w14:textId="77777777" w:rsidR="0091729F" w:rsidRPr="0091729F" w:rsidRDefault="0091729F" w:rsidP="0091729F">
      <w:pPr>
        <w:pStyle w:val="2"/>
        <w:rPr>
          <w:rFonts w:ascii="Times New Roman" w:eastAsia="仿宋_GB2312" w:hAnsi="Times New Roman" w:cstheme="minorBidi" w:hint="default"/>
          <w:kern w:val="2"/>
          <w:sz w:val="32"/>
          <w:szCs w:val="32"/>
        </w:rPr>
      </w:pPr>
      <w:r w:rsidRPr="0091729F">
        <w:rPr>
          <w:rFonts w:ascii="Times New Roman" w:eastAsia="仿宋_GB2312" w:hAnsi="Times New Roman" w:cstheme="minorBidi"/>
          <w:kern w:val="2"/>
          <w:sz w:val="32"/>
          <w:szCs w:val="32"/>
        </w:rPr>
        <w:lastRenderedPageBreak/>
        <w:t>（一）以全域全业全季旅游发展理念为引领，加快推进文旅产业高质量发展。</w:t>
      </w:r>
    </w:p>
    <w:p w14:paraId="1DDA5613" w14:textId="77777777" w:rsidR="0091729F" w:rsidRPr="0091729F" w:rsidRDefault="0091729F" w:rsidP="0091729F">
      <w:pPr>
        <w:pStyle w:val="2"/>
        <w:rPr>
          <w:rFonts w:ascii="Times New Roman" w:eastAsia="仿宋_GB2312" w:hAnsi="Times New Roman" w:cstheme="minorBidi" w:hint="default"/>
          <w:kern w:val="2"/>
          <w:sz w:val="32"/>
          <w:szCs w:val="32"/>
        </w:rPr>
      </w:pPr>
      <w:r w:rsidRPr="0091729F">
        <w:rPr>
          <w:rFonts w:ascii="Times New Roman" w:eastAsia="仿宋_GB2312" w:hAnsi="Times New Roman" w:cstheme="minorBidi"/>
          <w:kern w:val="2"/>
          <w:sz w:val="32"/>
          <w:szCs w:val="32"/>
        </w:rPr>
        <w:t>一是认真谋划全域旅游新格局，全面提升旅游发展品质。推进“一道三线两翼”全域旅游格局。以县道</w:t>
      </w:r>
      <w:r w:rsidRPr="0091729F">
        <w:rPr>
          <w:rFonts w:ascii="Times New Roman" w:eastAsia="仿宋_GB2312" w:hAnsi="Times New Roman" w:cstheme="minorBidi"/>
          <w:kern w:val="2"/>
          <w:sz w:val="32"/>
          <w:szCs w:val="32"/>
        </w:rPr>
        <w:t>375</w:t>
      </w:r>
      <w:r w:rsidRPr="0091729F">
        <w:rPr>
          <w:rFonts w:ascii="Times New Roman" w:eastAsia="仿宋_GB2312" w:hAnsi="Times New Roman" w:cstheme="minorBidi"/>
          <w:kern w:val="2"/>
          <w:sz w:val="32"/>
          <w:szCs w:val="32"/>
        </w:rPr>
        <w:t>为主廊道，建立起至北向南的旅游线路骨架，向东西两端辐射带动南线、西线、东线三条旅游环线，发挥巴彦托海镇、红花尔基镇两翼集聚集散效应和辐射带动作用，以优质旅游资源和旅游线路产品逐步打响我旗文旅名片。</w:t>
      </w:r>
    </w:p>
    <w:p w14:paraId="5C24E739" w14:textId="77777777" w:rsidR="0091729F" w:rsidRPr="0091729F" w:rsidRDefault="0091729F" w:rsidP="0091729F">
      <w:pPr>
        <w:pStyle w:val="2"/>
        <w:rPr>
          <w:rFonts w:ascii="Times New Roman" w:eastAsia="仿宋_GB2312" w:hAnsi="Times New Roman" w:cstheme="minorBidi" w:hint="default"/>
          <w:kern w:val="2"/>
          <w:sz w:val="32"/>
          <w:szCs w:val="32"/>
        </w:rPr>
      </w:pPr>
      <w:r w:rsidRPr="0091729F">
        <w:rPr>
          <w:rFonts w:ascii="Times New Roman" w:eastAsia="仿宋_GB2312" w:hAnsi="Times New Roman" w:cstheme="minorBidi"/>
          <w:kern w:val="2"/>
          <w:sz w:val="32"/>
          <w:szCs w:val="32"/>
        </w:rPr>
        <w:t>二是积极拓宽全业旅游新思路，全面推进旅游产业融合发展。聚焦融合化发展延伸升级旅游全业态，大力实施“旅游</w:t>
      </w:r>
      <w:r w:rsidRPr="0091729F">
        <w:rPr>
          <w:rFonts w:ascii="Times New Roman" w:eastAsia="仿宋_GB2312" w:hAnsi="Times New Roman" w:cstheme="minorBidi"/>
          <w:kern w:val="2"/>
          <w:sz w:val="32"/>
          <w:szCs w:val="32"/>
        </w:rPr>
        <w:t>+</w:t>
      </w:r>
      <w:r w:rsidRPr="0091729F">
        <w:rPr>
          <w:rFonts w:ascii="Times New Roman" w:eastAsia="仿宋_GB2312" w:hAnsi="Times New Roman" w:cstheme="minorBidi"/>
          <w:kern w:val="2"/>
          <w:sz w:val="32"/>
          <w:szCs w:val="32"/>
        </w:rPr>
        <w:t>”战略，把握产业融合发展趋势，推动旅游业与其他产业协同叠加、深度融合，以融合创出新特色，以特色培育新优势，以优势促进业态发展延伸升级。“旅游</w:t>
      </w:r>
      <w:r w:rsidRPr="0091729F">
        <w:rPr>
          <w:rFonts w:ascii="Times New Roman" w:eastAsia="仿宋_GB2312" w:hAnsi="Times New Roman" w:cstheme="minorBidi"/>
          <w:kern w:val="2"/>
          <w:sz w:val="32"/>
          <w:szCs w:val="32"/>
        </w:rPr>
        <w:t>+</w:t>
      </w:r>
      <w:r w:rsidRPr="0091729F">
        <w:rPr>
          <w:rFonts w:ascii="Times New Roman" w:eastAsia="仿宋_GB2312" w:hAnsi="Times New Roman" w:cstheme="minorBidi"/>
          <w:kern w:val="2"/>
          <w:sz w:val="32"/>
          <w:szCs w:val="32"/>
        </w:rPr>
        <w:t>工业”，借助我旗工业经济发展的良好基础，全面加强与驻旗大型国有企业的对接沟通，开辟工业旅游发展新路径。依托“明珠馆”和“</w:t>
      </w:r>
      <w:r w:rsidRPr="0091729F">
        <w:rPr>
          <w:rFonts w:ascii="Times New Roman" w:eastAsia="仿宋_GB2312" w:hAnsi="Times New Roman" w:cstheme="minorBidi"/>
          <w:kern w:val="2"/>
          <w:sz w:val="32"/>
          <w:szCs w:val="32"/>
        </w:rPr>
        <w:t>753</w:t>
      </w:r>
      <w:r w:rsidRPr="0091729F">
        <w:rPr>
          <w:rFonts w:ascii="Times New Roman" w:eastAsia="仿宋_GB2312" w:hAnsi="Times New Roman" w:cstheme="minorBidi"/>
          <w:kern w:val="2"/>
          <w:sz w:val="32"/>
          <w:szCs w:val="32"/>
        </w:rPr>
        <w:t>展览馆”两馆互促的良好效果，培育工业旅游新业态，积极与伊敏河镇和伊敏煤电公司对接，努力实现景点对外开放，将伊敏煤电公司打造成为我旗工业旅游的重要示范点。“旅游</w:t>
      </w:r>
      <w:r w:rsidRPr="0091729F">
        <w:rPr>
          <w:rFonts w:ascii="Times New Roman" w:eastAsia="仿宋_GB2312" w:hAnsi="Times New Roman" w:cstheme="minorBidi"/>
          <w:kern w:val="2"/>
          <w:sz w:val="32"/>
          <w:szCs w:val="32"/>
        </w:rPr>
        <w:t>+</w:t>
      </w:r>
      <w:r w:rsidRPr="0091729F">
        <w:rPr>
          <w:rFonts w:ascii="Times New Roman" w:eastAsia="仿宋_GB2312" w:hAnsi="Times New Roman" w:cstheme="minorBidi"/>
          <w:kern w:val="2"/>
          <w:sz w:val="32"/>
          <w:szCs w:val="32"/>
        </w:rPr>
        <w:t>文化”，依托多元民俗文化底蕴，拓展民俗体验、乡村风情等旅游业态发展，拓宽农畜产品、民族手工艺、特色食品销售消费渠道。积极编排精品文艺节目，目前与北京保利剧院达成深度合作意向，预计在全国部分城市开展巡演，打造我旗乌兰牧骑红色文艺轻骑兵文化名片。“旅游</w:t>
      </w:r>
      <w:r w:rsidRPr="0091729F">
        <w:rPr>
          <w:rFonts w:ascii="Times New Roman" w:eastAsia="仿宋_GB2312" w:hAnsi="Times New Roman" w:cstheme="minorBidi"/>
          <w:kern w:val="2"/>
          <w:sz w:val="32"/>
          <w:szCs w:val="32"/>
        </w:rPr>
        <w:t>+</w:t>
      </w:r>
      <w:r w:rsidRPr="0091729F">
        <w:rPr>
          <w:rFonts w:ascii="Times New Roman" w:eastAsia="仿宋_GB2312" w:hAnsi="Times New Roman" w:cstheme="minorBidi"/>
          <w:kern w:val="2"/>
          <w:sz w:val="32"/>
          <w:szCs w:val="32"/>
        </w:rPr>
        <w:t>商贸”，紧紧围绕中心城区集聚集散效应，避免与北线同质化发展，加快推动商贸娱乐、购物消费、夜间经济、游乐休闲等商贸旅游产业健康发展。加强旅游产品、非遗产品与商贸市场的有效衔接，促进旅游景点与商贸市场的有机融合，从而形成商贸与旅游业同步发展、同频共振的良好局面；“旅游</w:t>
      </w:r>
      <w:r w:rsidRPr="0091729F">
        <w:rPr>
          <w:rFonts w:ascii="Times New Roman" w:eastAsia="仿宋_GB2312" w:hAnsi="Times New Roman" w:cstheme="minorBidi"/>
          <w:kern w:val="2"/>
          <w:sz w:val="32"/>
          <w:szCs w:val="32"/>
        </w:rPr>
        <w:t>+</w:t>
      </w:r>
      <w:r w:rsidRPr="0091729F">
        <w:rPr>
          <w:rFonts w:ascii="Times New Roman" w:eastAsia="仿宋_GB2312" w:hAnsi="Times New Roman" w:cstheme="minorBidi"/>
          <w:kern w:val="2"/>
          <w:sz w:val="32"/>
          <w:szCs w:val="32"/>
        </w:rPr>
        <w:t>体育”，把体育产业作为新的经济增长点与旅游业深度融合，丰富体育赛事和休闲项目，以内蒙古民族体育中心为平台，常态化举行赛马活动，举办“呼伦贝尔（鄂温克旗）</w:t>
      </w:r>
      <w:r w:rsidRPr="0091729F">
        <w:rPr>
          <w:rFonts w:ascii="Times New Roman" w:eastAsia="仿宋_GB2312" w:hAnsi="Times New Roman" w:cstheme="minorBidi"/>
          <w:kern w:val="2"/>
          <w:sz w:val="32"/>
          <w:szCs w:val="32"/>
        </w:rPr>
        <w:t>2022</w:t>
      </w:r>
      <w:r w:rsidRPr="0091729F">
        <w:rPr>
          <w:rFonts w:ascii="Times New Roman" w:eastAsia="仿宋_GB2312" w:hAnsi="Times New Roman" w:cstheme="minorBidi"/>
          <w:kern w:val="2"/>
          <w:sz w:val="32"/>
          <w:szCs w:val="32"/>
        </w:rPr>
        <w:t>年冬季马赛暨游牧文化体验季活动等系列活动，进一步做火冬季品牌，力争将“冷资源”变成“热经济”。积极申报呼伦贝尔市十佳冰雪旅游活动，冰雪特色十大网红打卡地等项目，</w:t>
      </w:r>
      <w:r w:rsidRPr="0091729F">
        <w:rPr>
          <w:rFonts w:ascii="Times New Roman" w:eastAsia="仿宋_GB2312" w:hAnsi="Times New Roman" w:cstheme="minorBidi"/>
          <w:kern w:val="2"/>
          <w:sz w:val="32"/>
          <w:szCs w:val="32"/>
        </w:rPr>
        <w:lastRenderedPageBreak/>
        <w:t>最大限度发挥体育产业和旅游业的叠加效应；“旅游</w:t>
      </w:r>
      <w:r w:rsidRPr="0091729F">
        <w:rPr>
          <w:rFonts w:ascii="Times New Roman" w:eastAsia="仿宋_GB2312" w:hAnsi="Times New Roman" w:cstheme="minorBidi"/>
          <w:kern w:val="2"/>
          <w:sz w:val="32"/>
          <w:szCs w:val="32"/>
        </w:rPr>
        <w:t>+</w:t>
      </w:r>
      <w:r w:rsidRPr="0091729F">
        <w:rPr>
          <w:rFonts w:ascii="Times New Roman" w:eastAsia="仿宋_GB2312" w:hAnsi="Times New Roman" w:cstheme="minorBidi"/>
          <w:kern w:val="2"/>
          <w:sz w:val="32"/>
          <w:szCs w:val="32"/>
        </w:rPr>
        <w:t>乡村振兴”，依托我旗农牧业产业化发展基础和自然生态资源优势，认真探索推进农牧业设施旅游、野外骑行、民俗体验、自驾穿越、旅游研学、风光摄影等旅游业态发展，进而带动农畜产品、民族手工艺、特色食品等商品销售渠道，更好拉动旅游消费，增加旅游就业岗位。借助实施乡村振兴供水、供暖工程，加快推动近郊乡村“农牧业设施旅游”工作，为设施农业旅游发展拓宽空间。</w:t>
      </w:r>
    </w:p>
    <w:p w14:paraId="0EC76B1F" w14:textId="77777777" w:rsidR="0091729F" w:rsidRPr="0091729F" w:rsidRDefault="0091729F" w:rsidP="0091729F">
      <w:pPr>
        <w:pStyle w:val="2"/>
        <w:rPr>
          <w:rFonts w:ascii="Times New Roman" w:eastAsia="仿宋_GB2312" w:hAnsi="Times New Roman" w:cstheme="minorBidi" w:hint="default"/>
          <w:kern w:val="2"/>
          <w:sz w:val="32"/>
          <w:szCs w:val="32"/>
        </w:rPr>
      </w:pPr>
      <w:r w:rsidRPr="0091729F">
        <w:rPr>
          <w:rFonts w:ascii="Times New Roman" w:eastAsia="仿宋_GB2312" w:hAnsi="Times New Roman" w:cstheme="minorBidi"/>
          <w:kern w:val="2"/>
          <w:sz w:val="32"/>
          <w:szCs w:val="32"/>
        </w:rPr>
        <w:t>三是加快构建全季旅游新品牌，全面提升四季游品质。打造处处都是景、四季皆可游的全季旅游新形象。立足我旗旅游生态性、多样性、丰富性特点，充分利用资源优势、产业优势、冰雪优势，打造春季“伊慕讷”、夏季“瑟宾节”、秋季“露营”、冬季“游牧文化体验季”四季旅游品牌，把分散的旅游资源和景区景点串成线、连成片、集成团，不断延伸旅游产业链条，让游客多维度、全方位、沉浸式感受鄂温克四季旅游的风情魅力和浓厚的人文风情。</w:t>
      </w:r>
    </w:p>
    <w:p w14:paraId="13654FF1" w14:textId="77777777" w:rsidR="0091729F" w:rsidRPr="0091729F" w:rsidRDefault="0091729F" w:rsidP="0091729F">
      <w:pPr>
        <w:pStyle w:val="2"/>
        <w:rPr>
          <w:rFonts w:ascii="Times New Roman" w:eastAsia="仿宋_GB2312" w:hAnsi="Times New Roman" w:cstheme="minorBidi" w:hint="default"/>
          <w:kern w:val="2"/>
          <w:sz w:val="32"/>
          <w:szCs w:val="32"/>
        </w:rPr>
      </w:pPr>
      <w:r w:rsidRPr="0091729F">
        <w:rPr>
          <w:rFonts w:ascii="Times New Roman" w:eastAsia="仿宋_GB2312" w:hAnsi="Times New Roman" w:cstheme="minorBidi"/>
          <w:kern w:val="2"/>
          <w:sz w:val="32"/>
          <w:szCs w:val="32"/>
        </w:rPr>
        <w:t>（二）强化宣传营销，扩大鄂温克旗旅游知名度。紧紧围绕全市打造“呼伦贝尔大草原”品牌核心内容，挖掘我旗特色文化旅游宣传品牌。一是讲好鄂温克故事。挖掘文化内涵，聚焦“沉浸式”旅游主潮流，谋划推出“做一天鄂温克人”民俗体验活动，充分挖掘独特的民族风情和民族文化，认真梳理敖包相会、草根足球发展历程等独特的吸睛故事，植入文化内涵，为游客提供私人定制主题游。二是加强品牌建设。围绕游憩自然、游牧心灵、游历人生“三游”方向，全力打造“多彩鄂温克”品牌，巩固提升一批现有的品牌成果（绿祥牛羊肉内蒙古礼物，敖包相会文化品牌，“英雄传说”等演艺品牌，太阳花、皮雕等文创品牌），制作推出一批优质宣传产品，持续提升鄂温克旗美誉度和影响力。三是开展精准宣传。实施精准营销策略，坚持高标准谋划、高水平运营，精准开展推介和营销活动，有效满足、引导、拉动旅游消费。计划开展“最美鄂温克”摄影大赛及短视频大赛，为鄂温克旗文化旅游对外宣传推介留影留声。认真谋划开展与专业文旅宣传团队的合作协作，对优质旅游资源和各类节庆活动进行全方位整合推介和包装宣传，目</w:t>
      </w:r>
      <w:r w:rsidRPr="0091729F">
        <w:rPr>
          <w:rFonts w:ascii="Times New Roman" w:eastAsia="仿宋_GB2312" w:hAnsi="Times New Roman" w:cstheme="minorBidi"/>
          <w:kern w:val="2"/>
          <w:sz w:val="32"/>
          <w:szCs w:val="32"/>
        </w:rPr>
        <w:lastRenderedPageBreak/>
        <w:t>前，正在与内蒙古卫视奔腾融媒第三方公司进行前期对接工作。</w:t>
      </w:r>
    </w:p>
    <w:p w14:paraId="30B89590" w14:textId="77777777" w:rsidR="0091729F" w:rsidRPr="0091729F" w:rsidRDefault="0091729F" w:rsidP="0091729F">
      <w:pPr>
        <w:pStyle w:val="2"/>
        <w:rPr>
          <w:rFonts w:ascii="Times New Roman" w:eastAsia="仿宋_GB2312" w:hAnsi="Times New Roman" w:cstheme="minorBidi" w:hint="default"/>
          <w:kern w:val="2"/>
          <w:sz w:val="32"/>
          <w:szCs w:val="32"/>
        </w:rPr>
      </w:pPr>
      <w:r w:rsidRPr="0091729F">
        <w:rPr>
          <w:rFonts w:ascii="Times New Roman" w:eastAsia="仿宋_GB2312" w:hAnsi="Times New Roman" w:cstheme="minorBidi"/>
          <w:kern w:val="2"/>
          <w:sz w:val="32"/>
          <w:szCs w:val="32"/>
        </w:rPr>
        <w:t>（三）树立项目为王理念，稳步推进文旅产业项目落地见效。</w:t>
      </w:r>
    </w:p>
    <w:p w14:paraId="344E73F4" w14:textId="77777777" w:rsidR="0091729F" w:rsidRPr="0091729F" w:rsidRDefault="0091729F" w:rsidP="0091729F">
      <w:pPr>
        <w:pStyle w:val="2"/>
        <w:rPr>
          <w:rFonts w:ascii="Times New Roman" w:eastAsia="仿宋_GB2312" w:hAnsi="Times New Roman" w:cstheme="minorBidi" w:hint="default"/>
          <w:kern w:val="2"/>
          <w:sz w:val="32"/>
          <w:szCs w:val="32"/>
        </w:rPr>
      </w:pPr>
      <w:r w:rsidRPr="0091729F">
        <w:rPr>
          <w:rFonts w:ascii="Times New Roman" w:eastAsia="仿宋_GB2312" w:hAnsi="Times New Roman" w:cstheme="minorBidi"/>
          <w:kern w:val="2"/>
          <w:sz w:val="32"/>
          <w:szCs w:val="32"/>
        </w:rPr>
        <w:t>1.</w:t>
      </w:r>
      <w:r w:rsidRPr="0091729F">
        <w:rPr>
          <w:rFonts w:ascii="Times New Roman" w:eastAsia="仿宋_GB2312" w:hAnsi="Times New Roman" w:cstheme="minorBidi"/>
          <w:kern w:val="2"/>
          <w:sz w:val="32"/>
          <w:szCs w:val="32"/>
        </w:rPr>
        <w:t>加快推动景区景点提质升级。推动巴彦呼硕景区升级改造项目收尾工作，该项目总投资</w:t>
      </w:r>
      <w:r w:rsidRPr="0091729F">
        <w:rPr>
          <w:rFonts w:ascii="Times New Roman" w:eastAsia="仿宋_GB2312" w:hAnsi="Times New Roman" w:cstheme="minorBidi"/>
          <w:kern w:val="2"/>
          <w:sz w:val="32"/>
          <w:szCs w:val="32"/>
        </w:rPr>
        <w:t>3000</w:t>
      </w:r>
      <w:r w:rsidRPr="0091729F">
        <w:rPr>
          <w:rFonts w:ascii="Times New Roman" w:eastAsia="仿宋_GB2312" w:hAnsi="Times New Roman" w:cstheme="minorBidi"/>
          <w:kern w:val="2"/>
          <w:sz w:val="32"/>
          <w:szCs w:val="32"/>
        </w:rPr>
        <w:t>万元，截至目前，累计完成固定资产投资</w:t>
      </w:r>
      <w:r w:rsidRPr="0091729F">
        <w:rPr>
          <w:rFonts w:ascii="Times New Roman" w:eastAsia="仿宋_GB2312" w:hAnsi="Times New Roman" w:cstheme="minorBidi"/>
          <w:kern w:val="2"/>
          <w:sz w:val="32"/>
          <w:szCs w:val="32"/>
        </w:rPr>
        <w:t>1920</w:t>
      </w:r>
      <w:r w:rsidRPr="0091729F">
        <w:rPr>
          <w:rFonts w:ascii="Times New Roman" w:eastAsia="仿宋_GB2312" w:hAnsi="Times New Roman" w:cstheme="minorBidi"/>
          <w:kern w:val="2"/>
          <w:sz w:val="32"/>
          <w:szCs w:val="32"/>
        </w:rPr>
        <w:t>万元，资金来源为企业自筹，该项目于</w:t>
      </w:r>
      <w:r w:rsidRPr="0091729F">
        <w:rPr>
          <w:rFonts w:ascii="Times New Roman" w:eastAsia="仿宋_GB2312" w:hAnsi="Times New Roman" w:cstheme="minorBidi"/>
          <w:kern w:val="2"/>
          <w:sz w:val="32"/>
          <w:szCs w:val="32"/>
        </w:rPr>
        <w:t>2022</w:t>
      </w:r>
      <w:r w:rsidRPr="0091729F">
        <w:rPr>
          <w:rFonts w:ascii="Times New Roman" w:eastAsia="仿宋_GB2312" w:hAnsi="Times New Roman" w:cstheme="minorBidi"/>
          <w:kern w:val="2"/>
          <w:sz w:val="32"/>
          <w:szCs w:val="32"/>
        </w:rPr>
        <w:t>年</w:t>
      </w:r>
      <w:r w:rsidRPr="0091729F">
        <w:rPr>
          <w:rFonts w:ascii="Times New Roman" w:eastAsia="仿宋_GB2312" w:hAnsi="Times New Roman" w:cstheme="minorBidi"/>
          <w:kern w:val="2"/>
          <w:sz w:val="32"/>
          <w:szCs w:val="32"/>
        </w:rPr>
        <w:t>5</w:t>
      </w:r>
      <w:r w:rsidRPr="0091729F">
        <w:rPr>
          <w:rFonts w:ascii="Times New Roman" w:eastAsia="仿宋_GB2312" w:hAnsi="Times New Roman" w:cstheme="minorBidi"/>
          <w:kern w:val="2"/>
          <w:sz w:val="32"/>
          <w:szCs w:val="32"/>
        </w:rPr>
        <w:t>月开工，计划于</w:t>
      </w:r>
      <w:r w:rsidRPr="0091729F">
        <w:rPr>
          <w:rFonts w:ascii="Times New Roman" w:eastAsia="仿宋_GB2312" w:hAnsi="Times New Roman" w:cstheme="minorBidi"/>
          <w:kern w:val="2"/>
          <w:sz w:val="32"/>
          <w:szCs w:val="32"/>
        </w:rPr>
        <w:t>2023</w:t>
      </w:r>
      <w:r w:rsidRPr="0091729F">
        <w:rPr>
          <w:rFonts w:ascii="Times New Roman" w:eastAsia="仿宋_GB2312" w:hAnsi="Times New Roman" w:cstheme="minorBidi"/>
          <w:kern w:val="2"/>
          <w:sz w:val="32"/>
          <w:szCs w:val="32"/>
        </w:rPr>
        <w:t>年</w:t>
      </w:r>
      <w:r w:rsidRPr="0091729F">
        <w:rPr>
          <w:rFonts w:ascii="Times New Roman" w:eastAsia="仿宋_GB2312" w:hAnsi="Times New Roman" w:cstheme="minorBidi"/>
          <w:kern w:val="2"/>
          <w:sz w:val="32"/>
          <w:szCs w:val="32"/>
        </w:rPr>
        <w:t>7</w:t>
      </w:r>
      <w:r w:rsidRPr="0091729F">
        <w:rPr>
          <w:rFonts w:ascii="Times New Roman" w:eastAsia="仿宋_GB2312" w:hAnsi="Times New Roman" w:cstheme="minorBidi"/>
          <w:kern w:val="2"/>
          <w:sz w:val="32"/>
          <w:szCs w:val="32"/>
        </w:rPr>
        <w:t>月完成建设。目前已完成</w:t>
      </w:r>
      <w:r w:rsidRPr="0091729F">
        <w:rPr>
          <w:rFonts w:ascii="Times New Roman" w:eastAsia="仿宋_GB2312" w:hAnsi="Times New Roman" w:cstheme="minorBidi"/>
          <w:kern w:val="2"/>
          <w:sz w:val="32"/>
          <w:szCs w:val="32"/>
        </w:rPr>
        <w:t>30</w:t>
      </w:r>
      <w:r w:rsidRPr="0091729F">
        <w:rPr>
          <w:rFonts w:ascii="Times New Roman" w:eastAsia="仿宋_GB2312" w:hAnsi="Times New Roman" w:cstheme="minorBidi"/>
          <w:kern w:val="2"/>
          <w:sz w:val="32"/>
          <w:szCs w:val="32"/>
        </w:rPr>
        <w:t>座星空观景蒙古包安装、沿街路灯安装、景区外门改造工程和内门收尾工程并投入使用，现正在与西苏木巴彦呼硕嘎查协调办理心水湾工程临时征占地手续及续建景区天文研学观景台等工程。</w:t>
      </w:r>
    </w:p>
    <w:p w14:paraId="40C32BC9" w14:textId="77777777" w:rsidR="0091729F" w:rsidRPr="0091729F" w:rsidRDefault="0091729F" w:rsidP="0091729F">
      <w:pPr>
        <w:pStyle w:val="2"/>
        <w:rPr>
          <w:rFonts w:ascii="Times New Roman" w:eastAsia="仿宋_GB2312" w:hAnsi="Times New Roman" w:cstheme="minorBidi" w:hint="default"/>
          <w:kern w:val="2"/>
          <w:sz w:val="32"/>
          <w:szCs w:val="32"/>
        </w:rPr>
      </w:pPr>
      <w:r w:rsidRPr="0091729F">
        <w:rPr>
          <w:rFonts w:ascii="Times New Roman" w:eastAsia="仿宋_GB2312" w:hAnsi="Times New Roman" w:cstheme="minorBidi"/>
          <w:kern w:val="2"/>
          <w:sz w:val="32"/>
          <w:szCs w:val="32"/>
        </w:rPr>
        <w:t>2.</w:t>
      </w:r>
      <w:r w:rsidRPr="0091729F">
        <w:rPr>
          <w:rFonts w:ascii="Times New Roman" w:eastAsia="仿宋_GB2312" w:hAnsi="Times New Roman" w:cstheme="minorBidi"/>
          <w:kern w:val="2"/>
          <w:sz w:val="32"/>
          <w:szCs w:val="32"/>
        </w:rPr>
        <w:t>统筹实施</w:t>
      </w:r>
      <w:r w:rsidRPr="0091729F">
        <w:rPr>
          <w:rFonts w:ascii="Times New Roman" w:eastAsia="仿宋_GB2312" w:hAnsi="Times New Roman" w:cstheme="minorBidi"/>
          <w:kern w:val="2"/>
          <w:sz w:val="32"/>
          <w:szCs w:val="32"/>
        </w:rPr>
        <w:t>2023</w:t>
      </w:r>
      <w:r w:rsidRPr="0091729F">
        <w:rPr>
          <w:rFonts w:ascii="Times New Roman" w:eastAsia="仿宋_GB2312" w:hAnsi="Times New Roman" w:cstheme="minorBidi"/>
          <w:kern w:val="2"/>
          <w:sz w:val="32"/>
          <w:szCs w:val="32"/>
        </w:rPr>
        <w:t>年项目建设。一是实施郭道甫故居环境整治及展陈工程，项目总投资</w:t>
      </w:r>
      <w:r w:rsidRPr="0091729F">
        <w:rPr>
          <w:rFonts w:ascii="Times New Roman" w:eastAsia="仿宋_GB2312" w:hAnsi="Times New Roman" w:cstheme="minorBidi"/>
          <w:kern w:val="2"/>
          <w:sz w:val="32"/>
          <w:szCs w:val="32"/>
        </w:rPr>
        <w:t>87.9</w:t>
      </w:r>
      <w:r w:rsidRPr="0091729F">
        <w:rPr>
          <w:rFonts w:ascii="Times New Roman" w:eastAsia="仿宋_GB2312" w:hAnsi="Times New Roman" w:cstheme="minorBidi"/>
          <w:kern w:val="2"/>
          <w:sz w:val="32"/>
          <w:szCs w:val="32"/>
        </w:rPr>
        <w:t>万元，资金来源为自治区专项资金，该项目计划于年底完成前期工作，</w:t>
      </w:r>
      <w:r w:rsidRPr="0091729F">
        <w:rPr>
          <w:rFonts w:ascii="Times New Roman" w:eastAsia="仿宋_GB2312" w:hAnsi="Times New Roman" w:cstheme="minorBidi"/>
          <w:kern w:val="2"/>
          <w:sz w:val="32"/>
          <w:szCs w:val="32"/>
        </w:rPr>
        <w:t>2023</w:t>
      </w:r>
      <w:r w:rsidRPr="0091729F">
        <w:rPr>
          <w:rFonts w:ascii="Times New Roman" w:eastAsia="仿宋_GB2312" w:hAnsi="Times New Roman" w:cstheme="minorBidi"/>
          <w:kern w:val="2"/>
          <w:sz w:val="32"/>
          <w:szCs w:val="32"/>
        </w:rPr>
        <w:t>年</w:t>
      </w:r>
      <w:r w:rsidRPr="0091729F">
        <w:rPr>
          <w:rFonts w:ascii="Times New Roman" w:eastAsia="仿宋_GB2312" w:hAnsi="Times New Roman" w:cstheme="minorBidi"/>
          <w:kern w:val="2"/>
          <w:sz w:val="32"/>
          <w:szCs w:val="32"/>
        </w:rPr>
        <w:t>9</w:t>
      </w:r>
      <w:r w:rsidRPr="0091729F">
        <w:rPr>
          <w:rFonts w:ascii="Times New Roman" w:eastAsia="仿宋_GB2312" w:hAnsi="Times New Roman" w:cstheme="minorBidi"/>
          <w:kern w:val="2"/>
          <w:sz w:val="32"/>
          <w:szCs w:val="32"/>
        </w:rPr>
        <w:t>月完成项目建设，重点是对郭道甫故居院内环境进行整治并布置室内展陈。二是实施</w:t>
      </w:r>
      <w:r w:rsidRPr="0091729F">
        <w:rPr>
          <w:rFonts w:ascii="Times New Roman" w:eastAsia="仿宋_GB2312" w:hAnsi="Times New Roman" w:cstheme="minorBidi"/>
          <w:kern w:val="2"/>
          <w:sz w:val="32"/>
          <w:szCs w:val="32"/>
        </w:rPr>
        <w:t>15</w:t>
      </w:r>
      <w:r w:rsidRPr="0091729F">
        <w:rPr>
          <w:rFonts w:ascii="Times New Roman" w:eastAsia="仿宋_GB2312" w:hAnsi="Times New Roman" w:cstheme="minorBidi"/>
          <w:kern w:val="2"/>
          <w:sz w:val="32"/>
          <w:szCs w:val="32"/>
        </w:rPr>
        <w:t>分钟文化惠民综合体鄂温克提升改造项目，项目总投资</w:t>
      </w:r>
      <w:r w:rsidRPr="0091729F">
        <w:rPr>
          <w:rFonts w:ascii="Times New Roman" w:eastAsia="仿宋_GB2312" w:hAnsi="Times New Roman" w:cstheme="minorBidi"/>
          <w:kern w:val="2"/>
          <w:sz w:val="32"/>
          <w:szCs w:val="32"/>
        </w:rPr>
        <w:t>150</w:t>
      </w:r>
      <w:r w:rsidRPr="0091729F">
        <w:rPr>
          <w:rFonts w:ascii="Times New Roman" w:eastAsia="仿宋_GB2312" w:hAnsi="Times New Roman" w:cstheme="minorBidi"/>
          <w:kern w:val="2"/>
          <w:sz w:val="32"/>
          <w:szCs w:val="32"/>
        </w:rPr>
        <w:t>万元，资金来源为上级资金，该项目计划与年底前完成前期工作，</w:t>
      </w:r>
      <w:r w:rsidRPr="0091729F">
        <w:rPr>
          <w:rFonts w:ascii="Times New Roman" w:eastAsia="仿宋_GB2312" w:hAnsi="Times New Roman" w:cstheme="minorBidi"/>
          <w:kern w:val="2"/>
          <w:sz w:val="32"/>
          <w:szCs w:val="32"/>
        </w:rPr>
        <w:t>2023</w:t>
      </w:r>
      <w:r w:rsidRPr="0091729F">
        <w:rPr>
          <w:rFonts w:ascii="Times New Roman" w:eastAsia="仿宋_GB2312" w:hAnsi="Times New Roman" w:cstheme="minorBidi"/>
          <w:kern w:val="2"/>
          <w:sz w:val="32"/>
          <w:szCs w:val="32"/>
        </w:rPr>
        <w:t>年</w:t>
      </w:r>
      <w:r w:rsidRPr="0091729F">
        <w:rPr>
          <w:rFonts w:ascii="Times New Roman" w:eastAsia="仿宋_GB2312" w:hAnsi="Times New Roman" w:cstheme="minorBidi"/>
          <w:kern w:val="2"/>
          <w:sz w:val="32"/>
          <w:szCs w:val="32"/>
        </w:rPr>
        <w:t>4</w:t>
      </w:r>
      <w:r w:rsidRPr="0091729F">
        <w:rPr>
          <w:rFonts w:ascii="Times New Roman" w:eastAsia="仿宋_GB2312" w:hAnsi="Times New Roman" w:cstheme="minorBidi"/>
          <w:kern w:val="2"/>
          <w:sz w:val="32"/>
          <w:szCs w:val="32"/>
        </w:rPr>
        <w:t>月完成，分别在鄂温克旗图书馆、巴彦托海镇赛克社区、呼伦贝尔车管所实施提升改造工程，重点围绕“互联互通、数字化提升、复合融合、一体一品”的提升原则，实现鄂温克图书馆、赛克社区与呼伦贝尔市图书馆互联互通，打造呼伦贝尔市“中心馆</w:t>
      </w:r>
      <w:r w:rsidRPr="0091729F">
        <w:rPr>
          <w:rFonts w:ascii="Times New Roman" w:eastAsia="仿宋_GB2312" w:hAnsi="Times New Roman" w:cstheme="minorBidi"/>
          <w:kern w:val="2"/>
          <w:sz w:val="32"/>
          <w:szCs w:val="32"/>
        </w:rPr>
        <w:t>-</w:t>
      </w:r>
      <w:r w:rsidRPr="0091729F">
        <w:rPr>
          <w:rFonts w:ascii="Times New Roman" w:eastAsia="仿宋_GB2312" w:hAnsi="Times New Roman" w:cstheme="minorBidi"/>
          <w:kern w:val="2"/>
          <w:sz w:val="32"/>
          <w:szCs w:val="32"/>
        </w:rPr>
        <w:t>总馆</w:t>
      </w:r>
      <w:r w:rsidRPr="0091729F">
        <w:rPr>
          <w:rFonts w:ascii="Times New Roman" w:eastAsia="仿宋_GB2312" w:hAnsi="Times New Roman" w:cstheme="minorBidi"/>
          <w:kern w:val="2"/>
          <w:sz w:val="32"/>
          <w:szCs w:val="32"/>
        </w:rPr>
        <w:t>-</w:t>
      </w:r>
      <w:r w:rsidRPr="0091729F">
        <w:rPr>
          <w:rFonts w:ascii="Times New Roman" w:eastAsia="仿宋_GB2312" w:hAnsi="Times New Roman" w:cstheme="minorBidi"/>
          <w:kern w:val="2"/>
          <w:sz w:val="32"/>
          <w:szCs w:val="32"/>
        </w:rPr>
        <w:t>分馆”上下三级通借通还的标杆样板。三是积极争取实施沿河体育公园建设项目，项目计划投资</w:t>
      </w:r>
      <w:r w:rsidRPr="0091729F">
        <w:rPr>
          <w:rFonts w:ascii="Times New Roman" w:eastAsia="仿宋_GB2312" w:hAnsi="Times New Roman" w:cstheme="minorBidi"/>
          <w:kern w:val="2"/>
          <w:sz w:val="32"/>
          <w:szCs w:val="32"/>
        </w:rPr>
        <w:t>1295</w:t>
      </w:r>
      <w:r w:rsidRPr="0091729F">
        <w:rPr>
          <w:rFonts w:ascii="Times New Roman" w:eastAsia="仿宋_GB2312" w:hAnsi="Times New Roman" w:cstheme="minorBidi"/>
          <w:kern w:val="2"/>
          <w:sz w:val="32"/>
          <w:szCs w:val="32"/>
        </w:rPr>
        <w:t>万元，资金来源为上级资金和地方配套，对沿河原有场地进行重新规划，改造陈旧的健身设施及新建部分运动场地和健身步道，为群众提供更好的运动休闲场地。</w:t>
      </w:r>
    </w:p>
    <w:p w14:paraId="1A739730" w14:textId="77777777" w:rsidR="0091729F" w:rsidRPr="0091729F" w:rsidRDefault="0091729F" w:rsidP="0091729F">
      <w:pPr>
        <w:pStyle w:val="2"/>
        <w:rPr>
          <w:rFonts w:ascii="Times New Roman" w:eastAsia="仿宋_GB2312" w:hAnsi="Times New Roman" w:cstheme="minorBidi" w:hint="default"/>
          <w:kern w:val="2"/>
          <w:sz w:val="32"/>
          <w:szCs w:val="32"/>
        </w:rPr>
      </w:pPr>
      <w:r w:rsidRPr="0091729F">
        <w:rPr>
          <w:rFonts w:ascii="Times New Roman" w:eastAsia="仿宋_GB2312" w:hAnsi="Times New Roman" w:cstheme="minorBidi"/>
          <w:kern w:val="2"/>
          <w:sz w:val="32"/>
          <w:szCs w:val="32"/>
        </w:rPr>
        <w:t>3.</w:t>
      </w:r>
      <w:r w:rsidRPr="0091729F">
        <w:rPr>
          <w:rFonts w:ascii="Times New Roman" w:eastAsia="仿宋_GB2312" w:hAnsi="Times New Roman" w:cstheme="minorBidi"/>
          <w:kern w:val="2"/>
          <w:sz w:val="32"/>
          <w:szCs w:val="32"/>
        </w:rPr>
        <w:t>稳步推进重点招商引资项目。晨光生态园项目，该项目位于巴彦塔拉乡温都尔嘎查。经积极主动对接，项目方计划投资</w:t>
      </w:r>
      <w:r w:rsidRPr="0091729F">
        <w:rPr>
          <w:rFonts w:ascii="Times New Roman" w:eastAsia="仿宋_GB2312" w:hAnsi="Times New Roman" w:cstheme="minorBidi"/>
          <w:kern w:val="2"/>
          <w:sz w:val="32"/>
          <w:szCs w:val="32"/>
        </w:rPr>
        <w:t>7875</w:t>
      </w:r>
      <w:r w:rsidRPr="0091729F">
        <w:rPr>
          <w:rFonts w:ascii="Times New Roman" w:eastAsia="仿宋_GB2312" w:hAnsi="Times New Roman" w:cstheme="minorBidi"/>
          <w:kern w:val="2"/>
          <w:sz w:val="32"/>
          <w:szCs w:val="32"/>
        </w:rPr>
        <w:t>万元，拟于</w:t>
      </w:r>
      <w:r w:rsidRPr="0091729F">
        <w:rPr>
          <w:rFonts w:ascii="Times New Roman" w:eastAsia="仿宋_GB2312" w:hAnsi="Times New Roman" w:cstheme="minorBidi"/>
          <w:kern w:val="2"/>
          <w:sz w:val="32"/>
          <w:szCs w:val="32"/>
        </w:rPr>
        <w:t>2023</w:t>
      </w:r>
      <w:r w:rsidRPr="0091729F">
        <w:rPr>
          <w:rFonts w:ascii="Times New Roman" w:eastAsia="仿宋_GB2312" w:hAnsi="Times New Roman" w:cstheme="minorBidi"/>
          <w:kern w:val="2"/>
          <w:sz w:val="32"/>
          <w:szCs w:val="32"/>
        </w:rPr>
        <w:t>年（或</w:t>
      </w:r>
      <w:r w:rsidRPr="0091729F">
        <w:rPr>
          <w:rFonts w:ascii="Times New Roman" w:eastAsia="仿宋_GB2312" w:hAnsi="Times New Roman" w:cstheme="minorBidi"/>
          <w:kern w:val="2"/>
          <w:sz w:val="32"/>
          <w:szCs w:val="32"/>
        </w:rPr>
        <w:t>2024</w:t>
      </w:r>
      <w:r w:rsidRPr="0091729F">
        <w:rPr>
          <w:rFonts w:ascii="Times New Roman" w:eastAsia="仿宋_GB2312" w:hAnsi="Times New Roman" w:cstheme="minorBidi"/>
          <w:kern w:val="2"/>
          <w:sz w:val="32"/>
          <w:szCs w:val="32"/>
        </w:rPr>
        <w:t>年）开始分两年建设。</w:t>
      </w:r>
      <w:r w:rsidRPr="0091729F">
        <w:rPr>
          <w:rFonts w:ascii="Times New Roman" w:eastAsia="仿宋_GB2312" w:hAnsi="Times New Roman" w:cstheme="minorBidi"/>
          <w:kern w:val="2"/>
          <w:sz w:val="32"/>
          <w:szCs w:val="32"/>
        </w:rPr>
        <w:t>2023</w:t>
      </w:r>
      <w:r w:rsidRPr="0091729F">
        <w:rPr>
          <w:rFonts w:ascii="Times New Roman" w:eastAsia="仿宋_GB2312" w:hAnsi="Times New Roman" w:cstheme="minorBidi"/>
          <w:kern w:val="2"/>
          <w:sz w:val="32"/>
          <w:szCs w:val="32"/>
        </w:rPr>
        <w:t>年（或</w:t>
      </w:r>
      <w:r w:rsidRPr="0091729F">
        <w:rPr>
          <w:rFonts w:ascii="Times New Roman" w:eastAsia="仿宋_GB2312" w:hAnsi="Times New Roman" w:cstheme="minorBidi"/>
          <w:kern w:val="2"/>
          <w:sz w:val="32"/>
          <w:szCs w:val="32"/>
        </w:rPr>
        <w:t>2024</w:t>
      </w:r>
      <w:r w:rsidRPr="0091729F">
        <w:rPr>
          <w:rFonts w:ascii="Times New Roman" w:eastAsia="仿宋_GB2312" w:hAnsi="Times New Roman" w:cstheme="minorBidi"/>
          <w:kern w:val="2"/>
          <w:sz w:val="32"/>
          <w:szCs w:val="32"/>
        </w:rPr>
        <w:t>年）计划实施宴会中心、会议中心、民宿式酒店等九栋的建设内容，预计投资</w:t>
      </w:r>
      <w:r w:rsidRPr="0091729F">
        <w:rPr>
          <w:rFonts w:ascii="Times New Roman" w:eastAsia="仿宋_GB2312" w:hAnsi="Times New Roman" w:cstheme="minorBidi"/>
          <w:kern w:val="2"/>
          <w:sz w:val="32"/>
          <w:szCs w:val="32"/>
        </w:rPr>
        <w:t>3000</w:t>
      </w:r>
      <w:r w:rsidRPr="0091729F">
        <w:rPr>
          <w:rFonts w:ascii="Times New Roman" w:eastAsia="仿宋_GB2312" w:hAnsi="Times New Roman" w:cstheme="minorBidi"/>
          <w:kern w:val="2"/>
          <w:sz w:val="32"/>
          <w:szCs w:val="32"/>
        </w:rPr>
        <w:t>万元；</w:t>
      </w:r>
      <w:r w:rsidRPr="0091729F">
        <w:rPr>
          <w:rFonts w:ascii="Times New Roman" w:eastAsia="仿宋_GB2312" w:hAnsi="Times New Roman" w:cstheme="minorBidi"/>
          <w:kern w:val="2"/>
          <w:sz w:val="32"/>
          <w:szCs w:val="32"/>
        </w:rPr>
        <w:t>2024</w:t>
      </w:r>
      <w:r w:rsidRPr="0091729F">
        <w:rPr>
          <w:rFonts w:ascii="Times New Roman" w:eastAsia="仿宋_GB2312" w:hAnsi="Times New Roman" w:cstheme="minorBidi"/>
          <w:kern w:val="2"/>
          <w:sz w:val="32"/>
          <w:szCs w:val="32"/>
        </w:rPr>
        <w:t>年（或</w:t>
      </w:r>
      <w:r w:rsidRPr="0091729F">
        <w:rPr>
          <w:rFonts w:ascii="Times New Roman" w:eastAsia="仿宋_GB2312" w:hAnsi="Times New Roman" w:cstheme="minorBidi"/>
          <w:kern w:val="2"/>
          <w:sz w:val="32"/>
          <w:szCs w:val="32"/>
        </w:rPr>
        <w:t>2025</w:t>
      </w:r>
      <w:r w:rsidRPr="0091729F">
        <w:rPr>
          <w:rFonts w:ascii="Times New Roman" w:eastAsia="仿宋_GB2312" w:hAnsi="Times New Roman" w:cstheme="minorBidi"/>
          <w:kern w:val="2"/>
          <w:sz w:val="32"/>
          <w:szCs w:val="32"/>
        </w:rPr>
        <w:t>年）计划实施温泉水世界、酒店式公寓等剩余项目建设内容，预计投资</w:t>
      </w:r>
      <w:r w:rsidRPr="0091729F">
        <w:rPr>
          <w:rFonts w:ascii="Times New Roman" w:eastAsia="仿宋_GB2312" w:hAnsi="Times New Roman" w:cstheme="minorBidi"/>
          <w:kern w:val="2"/>
          <w:sz w:val="32"/>
          <w:szCs w:val="32"/>
        </w:rPr>
        <w:t>4800</w:t>
      </w:r>
      <w:r w:rsidRPr="0091729F">
        <w:rPr>
          <w:rFonts w:ascii="Times New Roman" w:eastAsia="仿宋_GB2312" w:hAnsi="Times New Roman" w:cstheme="minorBidi"/>
          <w:kern w:val="2"/>
          <w:sz w:val="32"/>
          <w:szCs w:val="32"/>
        </w:rPr>
        <w:t>万元。该项目目前已取得国有土地使用权，项目方</w:t>
      </w:r>
      <w:r w:rsidRPr="0091729F">
        <w:rPr>
          <w:rFonts w:ascii="Times New Roman" w:eastAsia="仿宋_GB2312" w:hAnsi="Times New Roman" w:cstheme="minorBidi"/>
          <w:kern w:val="2"/>
          <w:sz w:val="32"/>
          <w:szCs w:val="32"/>
        </w:rPr>
        <w:lastRenderedPageBreak/>
        <w:t>已缴纳面积</w:t>
      </w:r>
      <w:r w:rsidRPr="0091729F">
        <w:rPr>
          <w:rFonts w:ascii="Times New Roman" w:eastAsia="仿宋_GB2312" w:hAnsi="Times New Roman" w:cstheme="minorBidi"/>
          <w:kern w:val="2"/>
          <w:sz w:val="32"/>
          <w:szCs w:val="32"/>
        </w:rPr>
        <w:t>1.71</w:t>
      </w:r>
      <w:r w:rsidRPr="0091729F">
        <w:rPr>
          <w:rFonts w:ascii="Times New Roman" w:eastAsia="仿宋_GB2312" w:hAnsi="Times New Roman" w:cstheme="minorBidi"/>
          <w:kern w:val="2"/>
          <w:sz w:val="32"/>
          <w:szCs w:val="32"/>
        </w:rPr>
        <w:t>公顷的土地出让金</w:t>
      </w:r>
      <w:r w:rsidRPr="0091729F">
        <w:rPr>
          <w:rFonts w:ascii="Times New Roman" w:eastAsia="仿宋_GB2312" w:hAnsi="Times New Roman" w:cstheme="minorBidi"/>
          <w:kern w:val="2"/>
          <w:sz w:val="32"/>
          <w:szCs w:val="32"/>
        </w:rPr>
        <w:t>795</w:t>
      </w:r>
      <w:r w:rsidRPr="0091729F">
        <w:rPr>
          <w:rFonts w:ascii="Times New Roman" w:eastAsia="仿宋_GB2312" w:hAnsi="Times New Roman" w:cstheme="minorBidi"/>
          <w:kern w:val="2"/>
          <w:sz w:val="32"/>
          <w:szCs w:val="32"/>
        </w:rPr>
        <w:t>万元，现正在调整报规方案。该项目实施后，将建成呼伦贝尔中心城区规模最大景区式会议中心与宴会中心，并配套星级体验的酒店住宿区。一见如故民宿院项目，位于鄂温克自治旗巴彦塔拉民族乡，总投资</w:t>
      </w:r>
      <w:r w:rsidRPr="0091729F">
        <w:rPr>
          <w:rFonts w:ascii="Times New Roman" w:eastAsia="仿宋_GB2312" w:hAnsi="Times New Roman" w:cstheme="minorBidi"/>
          <w:kern w:val="2"/>
          <w:sz w:val="32"/>
          <w:szCs w:val="32"/>
        </w:rPr>
        <w:t>300</w:t>
      </w:r>
      <w:r w:rsidRPr="0091729F">
        <w:rPr>
          <w:rFonts w:ascii="Times New Roman" w:eastAsia="仿宋_GB2312" w:hAnsi="Times New Roman" w:cstheme="minorBidi"/>
          <w:kern w:val="2"/>
          <w:sz w:val="32"/>
          <w:szCs w:val="32"/>
        </w:rPr>
        <w:t>万元，庭院占地面积</w:t>
      </w:r>
      <w:r w:rsidRPr="0091729F">
        <w:rPr>
          <w:rFonts w:ascii="Times New Roman" w:eastAsia="仿宋_GB2312" w:hAnsi="Times New Roman" w:cstheme="minorBidi"/>
          <w:kern w:val="2"/>
          <w:sz w:val="32"/>
          <w:szCs w:val="32"/>
        </w:rPr>
        <w:t xml:space="preserve"> 3700 </w:t>
      </w:r>
      <w:r w:rsidRPr="0091729F">
        <w:rPr>
          <w:rFonts w:ascii="Times New Roman" w:eastAsia="仿宋_GB2312" w:hAnsi="Times New Roman" w:cstheme="minorBidi"/>
          <w:kern w:val="2"/>
          <w:sz w:val="32"/>
          <w:szCs w:val="32"/>
        </w:rPr>
        <w:t>平方米，固定建筑占地面积</w:t>
      </w:r>
      <w:r w:rsidRPr="0091729F">
        <w:rPr>
          <w:rFonts w:ascii="Times New Roman" w:eastAsia="仿宋_GB2312" w:hAnsi="Times New Roman" w:cstheme="minorBidi"/>
          <w:kern w:val="2"/>
          <w:sz w:val="32"/>
          <w:szCs w:val="32"/>
        </w:rPr>
        <w:t xml:space="preserve"> 810 </w:t>
      </w:r>
      <w:r w:rsidRPr="0091729F">
        <w:rPr>
          <w:rFonts w:ascii="Times New Roman" w:eastAsia="仿宋_GB2312" w:hAnsi="Times New Roman" w:cstheme="minorBidi"/>
          <w:kern w:val="2"/>
          <w:sz w:val="32"/>
          <w:szCs w:val="32"/>
        </w:rPr>
        <w:t>平方米，其中客房</w:t>
      </w:r>
      <w:r w:rsidRPr="0091729F">
        <w:rPr>
          <w:rFonts w:ascii="Times New Roman" w:eastAsia="仿宋_GB2312" w:hAnsi="Times New Roman" w:cstheme="minorBidi"/>
          <w:kern w:val="2"/>
          <w:sz w:val="32"/>
          <w:szCs w:val="32"/>
        </w:rPr>
        <w:t xml:space="preserve"> 6 </w:t>
      </w:r>
      <w:r w:rsidRPr="0091729F">
        <w:rPr>
          <w:rFonts w:ascii="Times New Roman" w:eastAsia="仿宋_GB2312" w:hAnsi="Times New Roman" w:cstheme="minorBidi"/>
          <w:kern w:val="2"/>
          <w:sz w:val="32"/>
          <w:szCs w:val="32"/>
        </w:rPr>
        <w:t>间，独立包房</w:t>
      </w:r>
      <w:r w:rsidRPr="0091729F">
        <w:rPr>
          <w:rFonts w:ascii="Times New Roman" w:eastAsia="仿宋_GB2312" w:hAnsi="Times New Roman" w:cstheme="minorBidi"/>
          <w:kern w:val="2"/>
          <w:sz w:val="32"/>
          <w:szCs w:val="32"/>
        </w:rPr>
        <w:t xml:space="preserve"> 2 </w:t>
      </w:r>
      <w:r w:rsidRPr="0091729F">
        <w:rPr>
          <w:rFonts w:ascii="Times New Roman" w:eastAsia="仿宋_GB2312" w:hAnsi="Times New Roman" w:cstheme="minorBidi"/>
          <w:kern w:val="2"/>
          <w:sz w:val="32"/>
          <w:szCs w:val="32"/>
        </w:rPr>
        <w:t>间、轻奢室外凉亭</w:t>
      </w:r>
      <w:r w:rsidRPr="0091729F">
        <w:rPr>
          <w:rFonts w:ascii="Times New Roman" w:eastAsia="仿宋_GB2312" w:hAnsi="Times New Roman" w:cstheme="minorBidi"/>
          <w:kern w:val="2"/>
          <w:sz w:val="32"/>
          <w:szCs w:val="32"/>
        </w:rPr>
        <w:t xml:space="preserve"> 4 </w:t>
      </w:r>
      <w:r w:rsidRPr="0091729F">
        <w:rPr>
          <w:rFonts w:ascii="Times New Roman" w:eastAsia="仿宋_GB2312" w:hAnsi="Times New Roman" w:cstheme="minorBidi"/>
          <w:kern w:val="2"/>
          <w:sz w:val="32"/>
          <w:szCs w:val="32"/>
        </w:rPr>
        <w:t>个，简约风帐篷</w:t>
      </w:r>
      <w:r w:rsidRPr="0091729F">
        <w:rPr>
          <w:rFonts w:ascii="Times New Roman" w:eastAsia="仿宋_GB2312" w:hAnsi="Times New Roman" w:cstheme="minorBidi"/>
          <w:kern w:val="2"/>
          <w:sz w:val="32"/>
          <w:szCs w:val="32"/>
        </w:rPr>
        <w:t xml:space="preserve"> 5</w:t>
      </w:r>
      <w:r w:rsidRPr="0091729F">
        <w:rPr>
          <w:rFonts w:ascii="Times New Roman" w:eastAsia="仿宋_GB2312" w:hAnsi="Times New Roman" w:cstheme="minorBidi"/>
          <w:kern w:val="2"/>
          <w:sz w:val="32"/>
          <w:szCs w:val="32"/>
        </w:rPr>
        <w:t>个、住宿可接待</w:t>
      </w:r>
      <w:r w:rsidRPr="0091729F">
        <w:rPr>
          <w:rFonts w:ascii="Times New Roman" w:eastAsia="仿宋_GB2312" w:hAnsi="Times New Roman" w:cstheme="minorBidi"/>
          <w:kern w:val="2"/>
          <w:sz w:val="32"/>
          <w:szCs w:val="32"/>
        </w:rPr>
        <w:t xml:space="preserve"> 12 </w:t>
      </w:r>
      <w:r w:rsidRPr="0091729F">
        <w:rPr>
          <w:rFonts w:ascii="Times New Roman" w:eastAsia="仿宋_GB2312" w:hAnsi="Times New Roman" w:cstheme="minorBidi"/>
          <w:kern w:val="2"/>
          <w:sz w:val="32"/>
          <w:szCs w:val="32"/>
        </w:rPr>
        <w:t>人，用餐可同时接待</w:t>
      </w:r>
      <w:r w:rsidRPr="0091729F">
        <w:rPr>
          <w:rFonts w:ascii="Times New Roman" w:eastAsia="仿宋_GB2312" w:hAnsi="Times New Roman" w:cstheme="minorBidi"/>
          <w:kern w:val="2"/>
          <w:sz w:val="32"/>
          <w:szCs w:val="32"/>
        </w:rPr>
        <w:t xml:space="preserve"> 110 </w:t>
      </w:r>
      <w:r w:rsidRPr="0091729F">
        <w:rPr>
          <w:rFonts w:ascii="Times New Roman" w:eastAsia="仿宋_GB2312" w:hAnsi="Times New Roman" w:cstheme="minorBidi"/>
          <w:kern w:val="2"/>
          <w:sz w:val="32"/>
          <w:szCs w:val="32"/>
        </w:rPr>
        <w:t>人，主题风格为</w:t>
      </w:r>
      <w:r w:rsidRPr="0091729F">
        <w:rPr>
          <w:rFonts w:ascii="微软雅黑" w:eastAsia="微软雅黑" w:hAnsi="微软雅黑" w:cs="微软雅黑"/>
          <w:kern w:val="2"/>
          <w:sz w:val="32"/>
          <w:szCs w:val="32"/>
        </w:rPr>
        <w:t>侘</w:t>
      </w:r>
      <w:r w:rsidRPr="0091729F">
        <w:rPr>
          <w:rFonts w:ascii="仿宋_GB2312" w:eastAsia="仿宋_GB2312" w:hAnsi="仿宋_GB2312" w:cs="仿宋_GB2312"/>
          <w:kern w:val="2"/>
          <w:sz w:val="32"/>
          <w:szCs w:val="32"/>
        </w:rPr>
        <w:t>寂风格调，这里可以满足您休闲度假、团建活动、轰趴聚会、静心品茶、安心阅读等。</w:t>
      </w:r>
    </w:p>
    <w:p w14:paraId="5F7BC5C2" w14:textId="77777777" w:rsidR="0091729F" w:rsidRPr="0091729F" w:rsidRDefault="0091729F" w:rsidP="0091729F">
      <w:pPr>
        <w:pStyle w:val="2"/>
        <w:rPr>
          <w:rFonts w:ascii="Times New Roman" w:eastAsia="仿宋_GB2312" w:hAnsi="Times New Roman" w:cstheme="minorBidi" w:hint="default"/>
          <w:kern w:val="2"/>
          <w:sz w:val="32"/>
          <w:szCs w:val="32"/>
        </w:rPr>
      </w:pPr>
      <w:r w:rsidRPr="0091729F">
        <w:rPr>
          <w:rFonts w:ascii="Times New Roman" w:eastAsia="仿宋_GB2312" w:hAnsi="Times New Roman" w:cstheme="minorBidi"/>
          <w:kern w:val="2"/>
          <w:sz w:val="32"/>
          <w:szCs w:val="32"/>
        </w:rPr>
        <w:t>4.</w:t>
      </w:r>
      <w:r w:rsidRPr="0091729F">
        <w:rPr>
          <w:rFonts w:ascii="Times New Roman" w:eastAsia="仿宋_GB2312" w:hAnsi="Times New Roman" w:cstheme="minorBidi"/>
          <w:kern w:val="2"/>
          <w:sz w:val="32"/>
          <w:szCs w:val="32"/>
        </w:rPr>
        <w:t>主动谋划中长期文旅项目。一是五泉山景区生态旅游项目，截至目前，五泉山景区内部建设项目，正在由旗林草局实施，主要资金来源为，申请国债资金建设景区内部工程。目前，旗林草局正在进行可研和生物多样性影响报告编制工作。景区外围前期准备工作，正由旗重点项目办、林草局、文旅投公司、大雁镇协调办理草原征占手续前期准备工作，届时将采用招商引资工作模式，加快推动项目建设。二是维纳河康养项目，依托丰富的自然资源和维纳河泉水中丰富的矿物质资源，认真谋划招商引资工作，建设以森林健康度假系列产品为主的文旅项目。三是深入研究盘活宏图成祥景区旅游资源，借助辉河湿地生态资源，努力探索生态旅游、康养度假新路径。四是充分发挥辉河湿地生物多样性特点，认真研究西博观鸟台景观摄影旅游、体验旅游、观光旅游、旅游研学、摄影基地等为主题的保护性开发旅游项目。五是红花尔基特色旅游小镇项目。依托红花尔基镇森林公园、红花尔基水库、</w:t>
      </w:r>
      <w:r w:rsidRPr="0091729F">
        <w:rPr>
          <w:rFonts w:ascii="微软雅黑" w:eastAsia="微软雅黑" w:hAnsi="微软雅黑" w:cs="微软雅黑"/>
          <w:kern w:val="2"/>
          <w:sz w:val="32"/>
          <w:szCs w:val="32"/>
        </w:rPr>
        <w:t>瞭</w:t>
      </w:r>
      <w:r w:rsidRPr="0091729F">
        <w:rPr>
          <w:rFonts w:ascii="仿宋_GB2312" w:eastAsia="仿宋_GB2312" w:hAnsi="仿宋_GB2312" w:cs="仿宋_GB2312"/>
          <w:kern w:val="2"/>
          <w:sz w:val="32"/>
          <w:szCs w:val="32"/>
        </w:rPr>
        <w:t>望塔等自然景观平台，立足保护与开发相结合、人文景观与自然风光相结合，围绕地域特色文化，深层次开发文化旅游体验等招商项目，全面激活文化旅游产</w:t>
      </w:r>
      <w:r w:rsidRPr="0091729F">
        <w:rPr>
          <w:rFonts w:ascii="Times New Roman" w:eastAsia="仿宋_GB2312" w:hAnsi="Times New Roman" w:cstheme="minorBidi"/>
          <w:kern w:val="2"/>
          <w:sz w:val="32"/>
          <w:szCs w:val="32"/>
        </w:rPr>
        <w:t>业活力，探索招商建设房车菅地，特色旅游商业街区和民宿等项目，将红花尔基逐步打造成为呼伦贝尔地区周末度假营地、休闲胜地和研学基地。</w:t>
      </w:r>
    </w:p>
    <w:p w14:paraId="2A5E7B98" w14:textId="77777777" w:rsidR="0091729F" w:rsidRPr="0091729F" w:rsidRDefault="0091729F" w:rsidP="0091729F">
      <w:pPr>
        <w:pStyle w:val="2"/>
        <w:rPr>
          <w:rFonts w:ascii="Times New Roman" w:eastAsia="仿宋_GB2312" w:hAnsi="Times New Roman" w:cstheme="minorBidi" w:hint="default"/>
          <w:kern w:val="2"/>
          <w:sz w:val="32"/>
          <w:szCs w:val="32"/>
        </w:rPr>
      </w:pPr>
      <w:r w:rsidRPr="0091729F">
        <w:rPr>
          <w:rFonts w:ascii="Times New Roman" w:eastAsia="仿宋_GB2312" w:hAnsi="Times New Roman" w:cstheme="minorBidi"/>
          <w:kern w:val="2"/>
          <w:sz w:val="32"/>
          <w:szCs w:val="32"/>
        </w:rPr>
        <w:t>（四）持续做好公共文化服务。指导开展线上线下群众文化活动，指导专业艺术团体积极创作符合当下的优秀文艺作品，继续做好苏木乡镇党群服务中心文化工作指导。继续培育阅读</w:t>
      </w:r>
      <w:r w:rsidRPr="0091729F">
        <w:rPr>
          <w:rFonts w:ascii="Times New Roman" w:eastAsia="仿宋_GB2312" w:hAnsi="Times New Roman" w:cstheme="minorBidi"/>
          <w:kern w:val="2"/>
          <w:sz w:val="32"/>
          <w:szCs w:val="32"/>
        </w:rPr>
        <w:lastRenderedPageBreak/>
        <w:t>推广品牌，推进阅读推广活动向纵深开展。加大阅读推广力度，积极参加上级图书馆学会举办的各种阅读推广和全民阅读活动，依托图书馆、苏木乡镇文化站等公共文化基础设施，不断创新活动载体和内容，不断提升图书馆品牌形象。持续发挥博物馆的爱国主义教育基地作用，以历史文化资源为基础，充分发挥其讲述历史弘扬文化等作用。</w:t>
      </w:r>
    </w:p>
    <w:p w14:paraId="05B84113" w14:textId="77777777" w:rsidR="0091729F" w:rsidRPr="0091729F" w:rsidRDefault="0091729F" w:rsidP="0091729F">
      <w:pPr>
        <w:pStyle w:val="2"/>
        <w:rPr>
          <w:rFonts w:ascii="Times New Roman" w:eastAsia="仿宋_GB2312" w:hAnsi="Times New Roman" w:cstheme="minorBidi" w:hint="default"/>
          <w:kern w:val="2"/>
          <w:sz w:val="32"/>
          <w:szCs w:val="32"/>
        </w:rPr>
      </w:pPr>
      <w:r w:rsidRPr="0091729F">
        <w:rPr>
          <w:rFonts w:ascii="Times New Roman" w:eastAsia="仿宋_GB2312" w:hAnsi="Times New Roman" w:cstheme="minorBidi"/>
          <w:kern w:val="2"/>
          <w:sz w:val="32"/>
          <w:szCs w:val="32"/>
        </w:rPr>
        <w:t>（五）推动体育再提升工作，进一步激发全民健身热情。一是持续改善保障民生。推进伊敏河沿河体育公园建设项目、内蒙古民族体育中心升级改造项目、市民公园拓展体育公园项目及各苏木乡镇全民健身补短板工程落实落地。二是贯彻落实《呼伦贝尔市全民健身实施计划（</w:t>
      </w:r>
      <w:r w:rsidRPr="0091729F">
        <w:rPr>
          <w:rFonts w:ascii="Times New Roman" w:eastAsia="仿宋_GB2312" w:hAnsi="Times New Roman" w:cstheme="minorBidi"/>
          <w:kern w:val="2"/>
          <w:sz w:val="32"/>
          <w:szCs w:val="32"/>
        </w:rPr>
        <w:t>2021-2025</w:t>
      </w:r>
      <w:r w:rsidRPr="0091729F">
        <w:rPr>
          <w:rFonts w:ascii="Times New Roman" w:eastAsia="仿宋_GB2312" w:hAnsi="Times New Roman" w:cstheme="minorBidi"/>
          <w:kern w:val="2"/>
          <w:sz w:val="32"/>
          <w:szCs w:val="32"/>
        </w:rPr>
        <w:t>）》。全面开展全民健身工作，开展</w:t>
      </w:r>
      <w:r w:rsidRPr="0091729F">
        <w:rPr>
          <w:rFonts w:ascii="Times New Roman" w:eastAsia="仿宋_GB2312" w:hAnsi="Times New Roman" w:cstheme="minorBidi"/>
          <w:kern w:val="2"/>
          <w:sz w:val="32"/>
          <w:szCs w:val="32"/>
        </w:rPr>
        <w:t>10</w:t>
      </w:r>
      <w:r w:rsidRPr="0091729F">
        <w:rPr>
          <w:rFonts w:ascii="Times New Roman" w:eastAsia="仿宋_GB2312" w:hAnsi="Times New Roman" w:cstheme="minorBidi"/>
          <w:kern w:val="2"/>
          <w:sz w:val="32"/>
          <w:szCs w:val="32"/>
        </w:rPr>
        <w:t>场以上全民健身赛事活动，继续扩大经常性参加体育锻炼的人口比例。三是推动冰雪运动持续向好发展。鼓励各地区浇筑冰场，培养好我旗冰雪运动人才，办好冰雪赛事、抓好冰雪运动训练。四是抓好人才队伍建设。一是常态化培养青少年足球，摔跤、射箭、拳击等项目人才，认真选拨优秀体育人才向专业队伍输送。二是抓好教练员队伍建设，积极参加自治区内外裁判员和教练员的业务培训工作。五是抓好疫情防控和安全工作。着力加强疫情防控常态化条件下安全生产工作</w:t>
      </w:r>
      <w:r w:rsidRPr="0091729F">
        <w:rPr>
          <w:rFonts w:ascii="Times New Roman" w:eastAsia="仿宋_GB2312" w:hAnsi="Times New Roman" w:cstheme="minorBidi"/>
          <w:kern w:val="2"/>
          <w:sz w:val="32"/>
          <w:szCs w:val="32"/>
        </w:rPr>
        <w:t>,</w:t>
      </w:r>
      <w:r w:rsidRPr="0091729F">
        <w:rPr>
          <w:rFonts w:ascii="Times New Roman" w:eastAsia="仿宋_GB2312" w:hAnsi="Times New Roman" w:cstheme="minorBidi"/>
          <w:kern w:val="2"/>
          <w:sz w:val="32"/>
          <w:szCs w:val="32"/>
        </w:rPr>
        <w:t>重点抓好体育场馆开放、集体性赛事活动等疫情防控和安全监管确保场馆开放和体育赛事安全有序。</w:t>
      </w:r>
    </w:p>
    <w:p w14:paraId="08A53AFD" w14:textId="77777777" w:rsidR="0091729F" w:rsidRPr="0091729F" w:rsidRDefault="0091729F" w:rsidP="0091729F">
      <w:pPr>
        <w:pStyle w:val="2"/>
        <w:rPr>
          <w:rFonts w:ascii="Times New Roman" w:eastAsia="仿宋_GB2312" w:hAnsi="Times New Roman" w:cstheme="minorBidi" w:hint="default"/>
          <w:kern w:val="2"/>
          <w:sz w:val="32"/>
          <w:szCs w:val="32"/>
        </w:rPr>
      </w:pPr>
      <w:r w:rsidRPr="0091729F">
        <w:rPr>
          <w:rFonts w:ascii="Times New Roman" w:eastAsia="仿宋_GB2312" w:hAnsi="Times New Roman" w:cstheme="minorBidi"/>
          <w:kern w:val="2"/>
          <w:sz w:val="32"/>
          <w:szCs w:val="32"/>
        </w:rPr>
        <w:t>（六）保障广电服务安全稳定。一是智慧广电方面强化人才培养。力争引入专业智慧广电专业技术人才，不断加强对内部人员进行技术培训，增强其创新意识，促进技术水平提高，使其在智慧广电建设中最大限度发挥作用。不断强化对广电行业的监督与指导，加强与各部门沟通，早日实现“智慧广电”现代化服务，将“智慧广电”中智慧的功能发挥能效，将牧民生产养殖做到现代化，便利牧民生产生活，提升牧区人居环境、农村牧区基础设施建设，扎实推进乡村建设发展。二是制定科学的管理制度。广播电视网络安全属于信息安全，是国家公共安全的重要组成部分，关系到党和国家的形象，要做好广播电视系统网络安全防护，我们要从思想上充分重视，要统一指挥，建立全局性的网络安全工作领导机制；另外要集思广益，结合</w:t>
      </w:r>
      <w:r w:rsidRPr="0091729F">
        <w:rPr>
          <w:rFonts w:ascii="Times New Roman" w:eastAsia="仿宋_GB2312" w:hAnsi="Times New Roman" w:cstheme="minorBidi"/>
          <w:kern w:val="2"/>
          <w:sz w:val="32"/>
          <w:szCs w:val="32"/>
        </w:rPr>
        <w:lastRenderedPageBreak/>
        <w:t>具体业务流程和系统架构实际，在保证可操作性的基础上建立科学的管理制度。三是加大非法卫星整治执法力度。采取跟踪清理、日常巡查和集中检查相结合的方式，继续深入开展整治非法安装、使用卫星电视地面接收设施的行为，并且加强法律法规宣传的力度和广度，严打非法使用地面接受设施，以确保我旗电视传输领城安全稳定。</w:t>
      </w:r>
    </w:p>
    <w:p w14:paraId="080BD788" w14:textId="45D4C185" w:rsidR="005C0C77" w:rsidRPr="0091729F" w:rsidRDefault="0091729F" w:rsidP="0091729F">
      <w:pPr>
        <w:pStyle w:val="2"/>
        <w:rPr>
          <w:rFonts w:ascii="Times New Roman" w:eastAsia="仿宋_GB2312" w:hAnsi="Times New Roman" w:cstheme="minorBidi" w:hint="default"/>
          <w:kern w:val="2"/>
          <w:sz w:val="32"/>
          <w:szCs w:val="32"/>
        </w:rPr>
      </w:pPr>
      <w:r w:rsidRPr="0091729F">
        <w:rPr>
          <w:rFonts w:ascii="Times New Roman" w:eastAsia="仿宋_GB2312" w:hAnsi="Times New Roman" w:cstheme="minorBidi"/>
          <w:kern w:val="2"/>
          <w:sz w:val="32"/>
          <w:szCs w:val="32"/>
        </w:rPr>
        <w:t>（七）明确执法范围，优化执法服务。一是坚持公正监管，规范政务服务事项。对权责清单实行动态管理，在市场监管领域推行“双随机、一公开”监管。制定年度抽查工作计划，减少对市场主体正常生产经营活动的干预。二是严格落实“三项制度”提升执法能力。加强执法监督，坚持严格规范公正文明执法。三是加强执法队伍建设。规范行政执法人员持证执法，加强领导干部和行政执法人员业务培训，扎实提高行政执法人员依法行政水平。</w:t>
      </w:r>
    </w:p>
    <w:p w14:paraId="5D926788" w14:textId="036E3F5F" w:rsidR="00881992" w:rsidRPr="00881992" w:rsidRDefault="00881992" w:rsidP="00881992">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3" w:name="_Toc21288"/>
      <w:bookmarkEnd w:id="2"/>
      <w:r w:rsidRPr="00881992">
        <w:rPr>
          <w:rFonts w:asciiTheme="majorEastAsia" w:eastAsiaTheme="majorEastAsia" w:hAnsiTheme="majorEastAsia" w:cs="方正小标宋简体" w:hint="eastAsia"/>
          <w:bCs w:val="0"/>
          <w:sz w:val="36"/>
          <w:szCs w:val="36"/>
        </w:rPr>
        <w:t xml:space="preserve">第二部分  </w:t>
      </w:r>
      <w:r w:rsidR="005C0C77">
        <w:rPr>
          <w:rFonts w:asciiTheme="majorEastAsia" w:eastAsiaTheme="majorEastAsia" w:hAnsiTheme="majorEastAsia" w:cs="方正小标宋简体"/>
          <w:bCs w:val="0"/>
          <w:sz w:val="36"/>
          <w:szCs w:val="36"/>
        </w:rPr>
        <w:t>2023</w:t>
      </w:r>
      <w:r w:rsidRPr="00881992">
        <w:rPr>
          <w:rFonts w:asciiTheme="majorEastAsia" w:eastAsiaTheme="majorEastAsia" w:hAnsiTheme="majorEastAsia" w:cs="方正小标宋简体" w:hint="eastAsia"/>
          <w:bCs w:val="0"/>
          <w:sz w:val="36"/>
          <w:szCs w:val="36"/>
        </w:rPr>
        <w:t>年度单位预算情况说明</w:t>
      </w:r>
      <w:bookmarkEnd w:id="3"/>
    </w:p>
    <w:p w14:paraId="549AC018" w14:textId="77777777" w:rsidR="00881992" w:rsidRDefault="00881992" w:rsidP="00881992">
      <w:pPr>
        <w:spacing w:line="600" w:lineRule="exact"/>
        <w:rPr>
          <w:rFonts w:ascii="方正小标宋简体" w:eastAsia="方正小标宋简体" w:hAnsi="方正小标宋简体" w:cs="方正小标宋简体"/>
          <w:sz w:val="36"/>
          <w:szCs w:val="36"/>
        </w:rPr>
      </w:pPr>
    </w:p>
    <w:p w14:paraId="4FC843F1" w14:textId="77777777" w:rsidR="00881992" w:rsidRDefault="00881992" w:rsidP="00881992">
      <w:pPr>
        <w:spacing w:line="600" w:lineRule="exact"/>
        <w:ind w:firstLineChars="200" w:firstLine="640"/>
        <w:outlineLvl w:val="2"/>
        <w:rPr>
          <w:rFonts w:eastAsia="黑体" w:cs="黑体"/>
          <w:sz w:val="32"/>
          <w:szCs w:val="36"/>
        </w:rPr>
      </w:pPr>
      <w:r>
        <w:rPr>
          <w:rFonts w:eastAsia="黑体" w:cs="黑体" w:hint="eastAsia"/>
          <w:sz w:val="32"/>
          <w:szCs w:val="36"/>
        </w:rPr>
        <w:t>一、收支预算总体情况说明</w:t>
      </w:r>
    </w:p>
    <w:p w14:paraId="3AD8C8C9" w14:textId="7EFFC375" w:rsidR="00881992" w:rsidRDefault="00A901E1" w:rsidP="00881992">
      <w:pPr>
        <w:pStyle w:val="a5"/>
        <w:tabs>
          <w:tab w:val="left" w:pos="5840"/>
          <w:tab w:val="left" w:pos="7858"/>
          <w:tab w:val="left" w:pos="9328"/>
        </w:tabs>
        <w:spacing w:after="0" w:line="600" w:lineRule="exact"/>
        <w:ind w:firstLineChars="200" w:firstLine="640"/>
        <w:rPr>
          <w:rFonts w:ascii="仿宋_GB2312" w:eastAsia="仿宋_GB2312" w:hAnsi="仿宋_GB2312" w:cs="仿宋_GB2312"/>
          <w:sz w:val="32"/>
          <w:szCs w:val="32"/>
        </w:rPr>
      </w:pPr>
      <w:r>
        <w:rPr>
          <w:rFonts w:ascii="仿宋_GB2312" w:eastAsia="仿宋_GB2312" w:hAnsi="仿宋_GB2312" w:cs="仿宋" w:hint="eastAsia"/>
          <w:sz w:val="32"/>
          <w:szCs w:val="32"/>
          <w:u w:val="single"/>
        </w:rPr>
        <w:t>鄂温克族自治旗文体旅游广电局本级</w:t>
      </w:r>
      <w:r>
        <w:rPr>
          <w:rFonts w:ascii="仿宋_GB2312" w:eastAsia="仿宋_GB2312" w:hAnsi="仿宋_GB2312" w:cs="仿宋"/>
          <w:sz w:val="32"/>
          <w:szCs w:val="32"/>
        </w:rPr>
        <w:t>2023</w:t>
      </w:r>
      <w:r w:rsidR="00881992">
        <w:rPr>
          <w:rFonts w:ascii="仿宋_GB2312" w:eastAsia="仿宋_GB2312" w:hAnsi="仿宋_GB2312" w:cs="仿宋_GB2312" w:hint="eastAsia"/>
          <w:sz w:val="32"/>
          <w:szCs w:val="32"/>
        </w:rPr>
        <w:t>年度收入、支出预算总计</w:t>
      </w:r>
      <w:r>
        <w:rPr>
          <w:rFonts w:ascii="仿宋_GB2312" w:eastAsia="仿宋_GB2312" w:hAnsi="仿宋_GB2312" w:cs="仿宋_GB2312"/>
          <w:sz w:val="32"/>
          <w:szCs w:val="32"/>
          <w:u w:val="single"/>
        </w:rPr>
        <w:t>1094.79</w:t>
      </w:r>
      <w:r w:rsidR="00881992">
        <w:rPr>
          <w:rFonts w:ascii="仿宋_GB2312" w:eastAsia="仿宋_GB2312" w:hAnsi="仿宋_GB2312" w:cs="仿宋_GB2312" w:hint="eastAsia"/>
          <w:sz w:val="32"/>
          <w:szCs w:val="32"/>
        </w:rPr>
        <w:t>万元，与上年相比收、支预算总计各减少</w:t>
      </w:r>
      <w:r w:rsidR="00881992">
        <w:rPr>
          <w:rFonts w:ascii="仿宋_GB2312" w:eastAsia="仿宋_GB2312" w:hAnsi="仿宋_GB2312" w:cs="仿宋_GB2312" w:hint="eastAsia"/>
          <w:sz w:val="32"/>
          <w:szCs w:val="32"/>
          <w:u w:val="single"/>
        </w:rPr>
        <w:t xml:space="preserve">  </w:t>
      </w:r>
      <w:r>
        <w:rPr>
          <w:rFonts w:ascii="仿宋_GB2312" w:eastAsia="仿宋_GB2312" w:hAnsi="仿宋_GB2312" w:cs="仿宋_GB2312"/>
          <w:sz w:val="32"/>
          <w:szCs w:val="32"/>
          <w:u w:val="single"/>
        </w:rPr>
        <w:t>156.88</w:t>
      </w:r>
      <w:r w:rsidR="00881992">
        <w:rPr>
          <w:rFonts w:ascii="仿宋_GB2312" w:eastAsia="仿宋_GB2312" w:hAnsi="仿宋_GB2312" w:cs="仿宋_GB2312" w:hint="eastAsia"/>
          <w:sz w:val="32"/>
          <w:szCs w:val="32"/>
          <w:u w:val="single"/>
        </w:rPr>
        <w:t xml:space="preserve">  </w:t>
      </w:r>
      <w:r w:rsidR="00881992">
        <w:rPr>
          <w:rFonts w:ascii="仿宋_GB2312" w:eastAsia="仿宋_GB2312" w:hAnsi="仿宋_GB2312" w:cs="仿宋_GB2312" w:hint="eastAsia"/>
          <w:sz w:val="32"/>
          <w:szCs w:val="32"/>
        </w:rPr>
        <w:t>万元，减少</w:t>
      </w:r>
      <w:r w:rsidR="00881992">
        <w:rPr>
          <w:rFonts w:ascii="仿宋_GB2312" w:eastAsia="仿宋_GB2312" w:hAnsi="仿宋_GB2312" w:cs="仿宋_GB2312" w:hint="eastAsia"/>
          <w:sz w:val="32"/>
          <w:szCs w:val="32"/>
          <w:u w:val="single"/>
        </w:rPr>
        <w:t xml:space="preserve"> </w:t>
      </w:r>
      <w:r>
        <w:rPr>
          <w:rFonts w:ascii="仿宋_GB2312" w:eastAsia="仿宋_GB2312" w:hAnsi="仿宋_GB2312" w:cs="仿宋_GB2312"/>
          <w:sz w:val="32"/>
          <w:szCs w:val="32"/>
          <w:u w:val="single"/>
        </w:rPr>
        <w:t>12.54</w:t>
      </w:r>
      <w:r w:rsidR="00881992">
        <w:rPr>
          <w:rFonts w:ascii="仿宋_GB2312" w:eastAsia="仿宋_GB2312" w:hAnsi="仿宋_GB2312" w:cs="仿宋_GB2312" w:hint="eastAsia"/>
          <w:sz w:val="32"/>
          <w:szCs w:val="32"/>
          <w:u w:val="single"/>
        </w:rPr>
        <w:t xml:space="preserve">   </w:t>
      </w:r>
      <w:r w:rsidR="00881992">
        <w:rPr>
          <w:rFonts w:ascii="仿宋_GB2312" w:eastAsia="仿宋_GB2312" w:hAnsi="仿宋_GB2312" w:cs="仿宋_GB2312" w:hint="eastAsia"/>
          <w:sz w:val="32"/>
          <w:szCs w:val="32"/>
        </w:rPr>
        <w:t>%。其中：</w:t>
      </w:r>
    </w:p>
    <w:p w14:paraId="299B9F70" w14:textId="3BFA8EE7" w:rsidR="00881992" w:rsidRDefault="00881992" w:rsidP="00881992">
      <w:pPr>
        <w:pStyle w:val="a5"/>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（一）收入预算总计</w:t>
      </w:r>
      <w:r w:rsidR="0091729F">
        <w:rPr>
          <w:rFonts w:eastAsia="仿宋_GB2312" w:cs="仿宋"/>
          <w:sz w:val="32"/>
          <w:szCs w:val="32"/>
          <w:u w:val="single"/>
        </w:rPr>
        <w:t>1094.79</w:t>
      </w:r>
      <w:r>
        <w:rPr>
          <w:rFonts w:ascii="楷体" w:eastAsia="楷体" w:hAnsi="楷体" w:cs="楷体" w:hint="eastAsia"/>
          <w:b/>
          <w:bCs/>
          <w:sz w:val="32"/>
          <w:szCs w:val="32"/>
        </w:rPr>
        <w:t>万元。包括：</w:t>
      </w:r>
    </w:p>
    <w:p w14:paraId="52404C0D" w14:textId="61A25148" w:rsidR="00881992" w:rsidRDefault="00881992" w:rsidP="00881992">
      <w:pPr>
        <w:pStyle w:val="a5"/>
        <w:tabs>
          <w:tab w:val="left" w:pos="3792"/>
        </w:tabs>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．本年收入合计</w:t>
      </w:r>
      <w:r w:rsidR="0091729F">
        <w:rPr>
          <w:rFonts w:eastAsia="仿宋_GB2312"/>
          <w:sz w:val="32"/>
          <w:szCs w:val="32"/>
          <w:u w:val="single"/>
        </w:rPr>
        <w:t>1094.79</w:t>
      </w:r>
      <w:r>
        <w:rPr>
          <w:rFonts w:eastAsia="仿宋_GB2312"/>
          <w:sz w:val="32"/>
          <w:szCs w:val="32"/>
        </w:rPr>
        <w:t>万元。</w:t>
      </w:r>
    </w:p>
    <w:p w14:paraId="07B269B0" w14:textId="505DA593" w:rsidR="00881992" w:rsidRDefault="00881992" w:rsidP="00881992">
      <w:pPr>
        <w:pStyle w:val="a5"/>
        <w:tabs>
          <w:tab w:val="left" w:pos="1389"/>
          <w:tab w:val="left" w:pos="4911"/>
          <w:tab w:val="left" w:pos="589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）一般公共预算拨款收入</w:t>
      </w:r>
      <w:r w:rsidR="0091729F">
        <w:rPr>
          <w:rFonts w:eastAsia="仿宋_GB2312"/>
          <w:sz w:val="32"/>
          <w:szCs w:val="32"/>
          <w:u w:val="single"/>
        </w:rPr>
        <w:t>1094.79</w:t>
      </w:r>
      <w:r>
        <w:rPr>
          <w:rFonts w:eastAsia="仿宋_GB2312"/>
          <w:sz w:val="32"/>
          <w:szCs w:val="32"/>
        </w:rPr>
        <w:t>万元，与上年相比</w:t>
      </w:r>
      <w:r w:rsidR="00A901E1">
        <w:rPr>
          <w:rFonts w:ascii="仿宋_GB2312" w:eastAsia="仿宋_GB2312" w:hAnsi="仿宋_GB2312" w:cs="仿宋_GB2312" w:hint="eastAsia"/>
          <w:sz w:val="32"/>
          <w:szCs w:val="32"/>
        </w:rPr>
        <w:t>减少</w:t>
      </w:r>
      <w:r w:rsidR="00A901E1">
        <w:rPr>
          <w:rFonts w:ascii="仿宋_GB2312" w:eastAsia="仿宋_GB2312" w:hAnsi="仿宋_GB2312" w:cs="仿宋_GB2312" w:hint="eastAsia"/>
          <w:sz w:val="32"/>
          <w:szCs w:val="32"/>
          <w:u w:val="single"/>
        </w:rPr>
        <w:t xml:space="preserve">  </w:t>
      </w:r>
      <w:r w:rsidR="00A901E1">
        <w:rPr>
          <w:rFonts w:ascii="仿宋_GB2312" w:eastAsia="仿宋_GB2312" w:hAnsi="仿宋_GB2312" w:cs="仿宋_GB2312"/>
          <w:sz w:val="32"/>
          <w:szCs w:val="32"/>
          <w:u w:val="single"/>
        </w:rPr>
        <w:t>156.88</w:t>
      </w:r>
      <w:r>
        <w:rPr>
          <w:rFonts w:eastAsia="仿宋_GB2312"/>
          <w:sz w:val="32"/>
          <w:szCs w:val="32"/>
        </w:rPr>
        <w:t>万元，</w:t>
      </w:r>
      <w:r w:rsidR="00A901E1">
        <w:rPr>
          <w:rFonts w:ascii="仿宋_GB2312" w:eastAsia="仿宋_GB2312" w:hAnsi="仿宋_GB2312" w:cs="仿宋_GB2312" w:hint="eastAsia"/>
          <w:sz w:val="32"/>
          <w:szCs w:val="32"/>
        </w:rPr>
        <w:t>减少</w:t>
      </w:r>
      <w:r w:rsidR="00A901E1">
        <w:rPr>
          <w:rFonts w:ascii="仿宋_GB2312" w:eastAsia="仿宋_GB2312" w:hAnsi="仿宋_GB2312" w:cs="仿宋_GB2312" w:hint="eastAsia"/>
          <w:sz w:val="32"/>
          <w:szCs w:val="32"/>
          <w:u w:val="single"/>
        </w:rPr>
        <w:t xml:space="preserve"> </w:t>
      </w:r>
      <w:r w:rsidR="00A901E1">
        <w:rPr>
          <w:rFonts w:ascii="仿宋_GB2312" w:eastAsia="仿宋_GB2312" w:hAnsi="仿宋_GB2312" w:cs="仿宋_GB2312"/>
          <w:sz w:val="32"/>
          <w:szCs w:val="32"/>
          <w:u w:val="single"/>
        </w:rPr>
        <w:t>12.54</w:t>
      </w:r>
      <w:r w:rsidR="00A901E1">
        <w:rPr>
          <w:rFonts w:ascii="仿宋_GB2312" w:eastAsia="仿宋_GB2312" w:hAnsi="仿宋_GB2312" w:cs="仿宋_GB2312" w:hint="eastAsia"/>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sidR="00A901E1">
        <w:rPr>
          <w:rFonts w:ascii="仿宋_GB2312" w:eastAsia="仿宋_GB2312" w:hAnsi="仿宋_GB2312" w:hint="eastAsia"/>
          <w:sz w:val="32"/>
          <w:szCs w:val="32"/>
        </w:rPr>
        <w:t>减少了项目支出</w:t>
      </w:r>
      <w:r>
        <w:rPr>
          <w:rFonts w:eastAsia="仿宋_GB2312"/>
          <w:sz w:val="32"/>
          <w:szCs w:val="32"/>
        </w:rPr>
        <w:t>。</w:t>
      </w:r>
    </w:p>
    <w:p w14:paraId="628D4C0B" w14:textId="049DBB6A" w:rsidR="00881992" w:rsidRDefault="00881992" w:rsidP="00881992">
      <w:pPr>
        <w:pStyle w:val="a5"/>
        <w:tabs>
          <w:tab w:val="left" w:pos="1389"/>
          <w:tab w:val="left" w:pos="4911"/>
          <w:tab w:val="left" w:pos="5991"/>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）政府性基金预算拨款收入</w:t>
      </w:r>
      <w:r w:rsidR="0091729F">
        <w:rPr>
          <w:rFonts w:eastAsia="仿宋_GB2312"/>
          <w:sz w:val="32"/>
          <w:szCs w:val="32"/>
          <w:u w:val="single"/>
        </w:rPr>
        <w:t>0</w:t>
      </w:r>
      <w:r>
        <w:rPr>
          <w:rFonts w:eastAsia="仿宋_GB2312"/>
          <w:sz w:val="32"/>
          <w:szCs w:val="32"/>
        </w:rPr>
        <w:t>万元，与上年相比增加（减少）</w:t>
      </w:r>
      <w:r w:rsidR="0091729F">
        <w:rPr>
          <w:rFonts w:eastAsia="仿宋_GB2312"/>
          <w:sz w:val="32"/>
          <w:szCs w:val="32"/>
          <w:u w:val="single"/>
        </w:rPr>
        <w:t>0</w:t>
      </w:r>
      <w:r>
        <w:rPr>
          <w:rFonts w:eastAsia="仿宋_GB2312"/>
          <w:sz w:val="32"/>
          <w:szCs w:val="32"/>
        </w:rPr>
        <w:t>万元，增长（减少）</w:t>
      </w:r>
      <w:r w:rsidR="0091729F">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sidR="0091729F">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61AB2A4B" w14:textId="1F506605" w:rsidR="00881992" w:rsidRDefault="00881992" w:rsidP="00881992">
      <w:pPr>
        <w:pStyle w:val="a5"/>
        <w:tabs>
          <w:tab w:val="left" w:pos="1389"/>
          <w:tab w:val="left" w:pos="4911"/>
          <w:tab w:val="left" w:pos="6205"/>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3</w:t>
      </w:r>
      <w:r>
        <w:rPr>
          <w:rFonts w:eastAsia="仿宋_GB2312"/>
          <w:sz w:val="32"/>
          <w:szCs w:val="32"/>
        </w:rPr>
        <w:t>）国有资本经营预算拨款收入</w:t>
      </w:r>
      <w:r>
        <w:rPr>
          <w:rFonts w:eastAsia="仿宋_GB2312"/>
          <w:sz w:val="32"/>
          <w:szCs w:val="32"/>
          <w:u w:val="single"/>
        </w:rPr>
        <w:t xml:space="preserve"> </w:t>
      </w:r>
      <w:r w:rsidR="0091729F">
        <w:rPr>
          <w:rFonts w:eastAsia="仿宋_GB2312"/>
          <w:sz w:val="32"/>
          <w:szCs w:val="32"/>
          <w:u w:val="single"/>
        </w:rPr>
        <w:t>0</w:t>
      </w:r>
      <w:r>
        <w:rPr>
          <w:rFonts w:eastAsia="仿宋_GB2312"/>
          <w:sz w:val="32"/>
          <w:szCs w:val="32"/>
        </w:rPr>
        <w:t>万元，与上年相比增加（减</w:t>
      </w:r>
      <w:r>
        <w:rPr>
          <w:rFonts w:eastAsia="仿宋_GB2312"/>
          <w:sz w:val="32"/>
          <w:szCs w:val="32"/>
        </w:rPr>
        <w:lastRenderedPageBreak/>
        <w:t>少）</w:t>
      </w:r>
      <w:r w:rsidR="0091729F">
        <w:rPr>
          <w:rFonts w:eastAsia="仿宋_GB2312"/>
          <w:sz w:val="32"/>
          <w:szCs w:val="32"/>
          <w:u w:val="single"/>
        </w:rPr>
        <w:t>0</w:t>
      </w:r>
      <w:r>
        <w:rPr>
          <w:rFonts w:eastAsia="仿宋_GB2312"/>
          <w:sz w:val="32"/>
          <w:szCs w:val="32"/>
        </w:rPr>
        <w:t>万元，增长（减少）</w:t>
      </w:r>
      <w:r w:rsidR="0091729F">
        <w:rPr>
          <w:rFonts w:eastAsia="仿宋_GB2312"/>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sidR="0091729F">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7E827973" w14:textId="5FA1F2C6" w:rsidR="00881992" w:rsidRDefault="00881992" w:rsidP="00881992">
      <w:pPr>
        <w:pStyle w:val="a5"/>
        <w:tabs>
          <w:tab w:val="left" w:pos="1389"/>
          <w:tab w:val="left" w:pos="4911"/>
          <w:tab w:val="left" w:pos="589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4</w:t>
      </w:r>
      <w:r>
        <w:rPr>
          <w:rFonts w:eastAsia="仿宋_GB2312"/>
          <w:sz w:val="32"/>
          <w:szCs w:val="32"/>
        </w:rPr>
        <w:t>）财政专户管理资金收入</w:t>
      </w:r>
      <w:r>
        <w:rPr>
          <w:rFonts w:eastAsia="仿宋_GB2312"/>
          <w:sz w:val="32"/>
          <w:szCs w:val="32"/>
          <w:u w:val="single"/>
        </w:rPr>
        <w:t xml:space="preserve"> </w:t>
      </w:r>
      <w:r w:rsidR="0091729F">
        <w:rPr>
          <w:rFonts w:eastAsia="仿宋_GB2312" w:hint="eastAsia"/>
          <w:sz w:val="32"/>
          <w:szCs w:val="32"/>
        </w:rPr>
        <w:t>0</w:t>
      </w:r>
      <w:r>
        <w:rPr>
          <w:rFonts w:eastAsia="仿宋_GB2312"/>
          <w:sz w:val="32"/>
          <w:szCs w:val="32"/>
        </w:rPr>
        <w:t>元，与上年相比增加（减少）</w:t>
      </w:r>
      <w:r>
        <w:rPr>
          <w:rFonts w:eastAsia="仿宋_GB2312"/>
          <w:sz w:val="32"/>
          <w:szCs w:val="32"/>
          <w:u w:val="single"/>
        </w:rPr>
        <w:t xml:space="preserve">     </w:t>
      </w:r>
      <w:r>
        <w:rPr>
          <w:rFonts w:eastAsia="仿宋_GB2312"/>
          <w:sz w:val="32"/>
          <w:szCs w:val="32"/>
        </w:rPr>
        <w:t>万元，增长（减少）</w:t>
      </w:r>
      <w:r w:rsidR="0091729F">
        <w:rPr>
          <w:rFonts w:eastAsia="仿宋_GB2312"/>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sidR="0091729F">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6E7A3ACB" w14:textId="64AE6F78" w:rsidR="00881992" w:rsidRDefault="00881992" w:rsidP="00881992">
      <w:pPr>
        <w:pStyle w:val="a5"/>
        <w:tabs>
          <w:tab w:val="left" w:pos="3310"/>
          <w:tab w:val="left" w:pos="3807"/>
          <w:tab w:val="left" w:pos="9433"/>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5</w:t>
      </w:r>
      <w:r>
        <w:rPr>
          <w:rFonts w:eastAsia="仿宋_GB2312"/>
          <w:sz w:val="32"/>
          <w:szCs w:val="32"/>
        </w:rPr>
        <w:t>）事业收入</w:t>
      </w:r>
      <w:r w:rsidR="0091729F">
        <w:rPr>
          <w:rFonts w:eastAsia="仿宋_GB2312"/>
          <w:sz w:val="32"/>
          <w:szCs w:val="32"/>
          <w:u w:val="single"/>
        </w:rPr>
        <w:t>0</w:t>
      </w:r>
      <w:r>
        <w:rPr>
          <w:rFonts w:eastAsia="仿宋_GB2312"/>
          <w:sz w:val="32"/>
          <w:szCs w:val="32"/>
        </w:rPr>
        <w:t>万元，与上年相比增加（减少）</w:t>
      </w:r>
      <w:r w:rsidR="0091729F">
        <w:rPr>
          <w:rFonts w:eastAsia="仿宋_GB2312"/>
          <w:sz w:val="32"/>
          <w:szCs w:val="32"/>
          <w:u w:val="single"/>
        </w:rPr>
        <w:t>0</w:t>
      </w:r>
      <w:r>
        <w:rPr>
          <w:rFonts w:eastAsia="仿宋_GB2312"/>
          <w:sz w:val="32"/>
          <w:szCs w:val="32"/>
        </w:rPr>
        <w:t>万元，增长（减少）</w:t>
      </w:r>
      <w:r w:rsidR="0091729F">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sidR="0091729F">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622E6E10" w14:textId="403D5D62" w:rsidR="00881992" w:rsidRDefault="00881992" w:rsidP="00881992">
      <w:pPr>
        <w:pStyle w:val="a5"/>
        <w:tabs>
          <w:tab w:val="left" w:pos="1389"/>
          <w:tab w:val="left" w:pos="4911"/>
          <w:tab w:val="left" w:pos="590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6</w:t>
      </w:r>
      <w:r>
        <w:rPr>
          <w:rFonts w:eastAsia="仿宋_GB2312"/>
          <w:sz w:val="32"/>
          <w:szCs w:val="32"/>
        </w:rPr>
        <w:t>）事业单位经营收入</w:t>
      </w:r>
      <w:r w:rsidR="0091729F">
        <w:rPr>
          <w:rFonts w:eastAsia="仿宋_GB2312"/>
          <w:sz w:val="32"/>
          <w:szCs w:val="32"/>
          <w:u w:val="single"/>
        </w:rPr>
        <w:t>0</w:t>
      </w:r>
      <w:r>
        <w:rPr>
          <w:rFonts w:eastAsia="仿宋_GB2312"/>
          <w:sz w:val="32"/>
          <w:szCs w:val="32"/>
        </w:rPr>
        <w:t>万元，与上年相比增加（减少）</w:t>
      </w:r>
      <w:r>
        <w:rPr>
          <w:rFonts w:eastAsia="仿宋_GB2312"/>
          <w:sz w:val="32"/>
          <w:szCs w:val="32"/>
          <w:u w:val="single"/>
        </w:rPr>
        <w:t xml:space="preserve">     </w:t>
      </w:r>
      <w:r>
        <w:rPr>
          <w:rFonts w:eastAsia="仿宋_GB2312"/>
          <w:sz w:val="32"/>
          <w:szCs w:val="32"/>
        </w:rPr>
        <w:t>万元，增长（减少）</w:t>
      </w:r>
      <w:r w:rsidR="00634882">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sidR="00634882">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2A414071" w14:textId="2FCEDF9C" w:rsidR="00881992" w:rsidRDefault="00881992" w:rsidP="00881992">
      <w:pPr>
        <w:pStyle w:val="a5"/>
        <w:tabs>
          <w:tab w:val="left" w:pos="4320"/>
          <w:tab w:val="left" w:pos="9433"/>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7</w:t>
      </w:r>
      <w:r>
        <w:rPr>
          <w:rFonts w:eastAsia="仿宋_GB2312"/>
          <w:sz w:val="32"/>
          <w:szCs w:val="32"/>
        </w:rPr>
        <w:t>）上级补助收入</w:t>
      </w:r>
      <w:r w:rsidR="00634882">
        <w:rPr>
          <w:rFonts w:eastAsia="仿宋_GB2312"/>
          <w:sz w:val="32"/>
          <w:szCs w:val="32"/>
          <w:u w:val="single"/>
        </w:rPr>
        <w:t>0</w:t>
      </w:r>
      <w:r>
        <w:rPr>
          <w:rFonts w:eastAsia="仿宋_GB2312"/>
          <w:sz w:val="32"/>
          <w:szCs w:val="32"/>
        </w:rPr>
        <w:t>万元，与上年相比增加（减少）</w:t>
      </w:r>
      <w:r w:rsidR="00634882">
        <w:rPr>
          <w:rFonts w:eastAsia="仿宋_GB2312"/>
          <w:sz w:val="32"/>
          <w:szCs w:val="32"/>
          <w:u w:val="single"/>
        </w:rPr>
        <w:t>0</w:t>
      </w:r>
      <w:r>
        <w:rPr>
          <w:rFonts w:eastAsia="仿宋_GB2312"/>
          <w:sz w:val="32"/>
          <w:szCs w:val="32"/>
        </w:rPr>
        <w:t>万元，增长（减少）</w:t>
      </w:r>
      <w:r w:rsidR="00634882">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sidR="00634882">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245206B8" w14:textId="78652759" w:rsidR="00881992" w:rsidRDefault="00881992" w:rsidP="00881992">
      <w:pPr>
        <w:pStyle w:val="a5"/>
        <w:tabs>
          <w:tab w:val="left" w:pos="1389"/>
          <w:tab w:val="left" w:pos="4911"/>
          <w:tab w:val="left" w:pos="590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8</w:t>
      </w:r>
      <w:r>
        <w:rPr>
          <w:rFonts w:eastAsia="仿宋_GB2312"/>
          <w:sz w:val="32"/>
          <w:szCs w:val="32"/>
        </w:rPr>
        <w:t>）附属单位上缴收入</w:t>
      </w:r>
      <w:r>
        <w:rPr>
          <w:rFonts w:eastAsia="仿宋_GB2312"/>
          <w:sz w:val="32"/>
          <w:szCs w:val="32"/>
          <w:u w:val="single"/>
        </w:rPr>
        <w:t xml:space="preserve"> </w:t>
      </w:r>
      <w:r w:rsidR="00634882">
        <w:rPr>
          <w:rFonts w:eastAsia="仿宋_GB2312"/>
          <w:sz w:val="32"/>
          <w:szCs w:val="32"/>
          <w:u w:val="single"/>
        </w:rPr>
        <w:t>0</w:t>
      </w:r>
      <w:r>
        <w:rPr>
          <w:rFonts w:eastAsia="仿宋_GB2312"/>
          <w:sz w:val="32"/>
          <w:szCs w:val="32"/>
        </w:rPr>
        <w:t>万元，与上年相比增加（减少）</w:t>
      </w:r>
      <w:r>
        <w:rPr>
          <w:rFonts w:eastAsia="仿宋_GB2312"/>
          <w:sz w:val="32"/>
          <w:szCs w:val="32"/>
          <w:u w:val="single"/>
        </w:rPr>
        <w:t xml:space="preserve">     </w:t>
      </w:r>
      <w:r>
        <w:rPr>
          <w:rFonts w:eastAsia="仿宋_GB2312"/>
          <w:sz w:val="32"/>
          <w:szCs w:val="32"/>
        </w:rPr>
        <w:t>万元，增长（减少）</w:t>
      </w:r>
      <w:r w:rsidR="00634882">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sidR="00634882">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79D8883F" w14:textId="013CF5A8" w:rsidR="00881992" w:rsidRDefault="00881992" w:rsidP="00881992">
      <w:pPr>
        <w:pStyle w:val="a5"/>
        <w:tabs>
          <w:tab w:val="left" w:pos="3310"/>
          <w:tab w:val="left" w:pos="4121"/>
          <w:tab w:val="left" w:pos="9431"/>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9</w:t>
      </w:r>
      <w:r>
        <w:rPr>
          <w:rFonts w:eastAsia="仿宋_GB2312"/>
          <w:sz w:val="32"/>
          <w:szCs w:val="32"/>
        </w:rPr>
        <w:t>）其他收入</w:t>
      </w:r>
      <w:r w:rsidR="00634882">
        <w:rPr>
          <w:rFonts w:eastAsia="仿宋_GB2312"/>
          <w:sz w:val="32"/>
          <w:szCs w:val="32"/>
          <w:u w:val="single"/>
        </w:rPr>
        <w:t>0</w:t>
      </w:r>
      <w:r>
        <w:rPr>
          <w:rFonts w:eastAsia="仿宋_GB2312"/>
          <w:sz w:val="32"/>
          <w:szCs w:val="32"/>
        </w:rPr>
        <w:t>万元，与上年相比增加（减少）</w:t>
      </w:r>
      <w:r w:rsidR="00634882">
        <w:rPr>
          <w:rFonts w:eastAsia="仿宋_GB2312"/>
          <w:sz w:val="32"/>
          <w:szCs w:val="32"/>
          <w:u w:val="single"/>
        </w:rPr>
        <w:t>0</w:t>
      </w:r>
      <w:r>
        <w:rPr>
          <w:rFonts w:eastAsia="仿宋_GB2312"/>
          <w:sz w:val="32"/>
          <w:szCs w:val="32"/>
        </w:rPr>
        <w:t>万元，增长（减少）</w:t>
      </w:r>
      <w:r w:rsidR="00634882">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sidR="00634882">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02EFDD10" w14:textId="3707BE9C" w:rsidR="00881992" w:rsidRDefault="00881992" w:rsidP="00881992">
      <w:pPr>
        <w:pStyle w:val="a5"/>
        <w:tabs>
          <w:tab w:val="left" w:pos="3310"/>
          <w:tab w:val="left" w:pos="4280"/>
          <w:tab w:val="left" w:pos="9431"/>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．上年结转结余</w:t>
      </w:r>
      <w:r w:rsidR="00634882">
        <w:rPr>
          <w:rFonts w:eastAsia="仿宋_GB2312"/>
          <w:sz w:val="32"/>
          <w:szCs w:val="32"/>
          <w:u w:val="single"/>
        </w:rPr>
        <w:t>0</w:t>
      </w:r>
      <w:r>
        <w:rPr>
          <w:rFonts w:eastAsia="仿宋_GB2312"/>
          <w:sz w:val="32"/>
          <w:szCs w:val="32"/>
        </w:rPr>
        <w:t>万元。与上年相比增加（减少）</w:t>
      </w:r>
      <w:r w:rsidR="00634882">
        <w:rPr>
          <w:rFonts w:eastAsia="仿宋_GB2312"/>
          <w:sz w:val="32"/>
          <w:szCs w:val="32"/>
          <w:u w:val="single"/>
        </w:rPr>
        <w:t>0</w:t>
      </w:r>
      <w:r>
        <w:rPr>
          <w:rFonts w:eastAsia="仿宋_GB2312"/>
          <w:sz w:val="32"/>
          <w:szCs w:val="32"/>
        </w:rPr>
        <w:t>万元，增长（减少）</w:t>
      </w:r>
      <w:r w:rsidR="00634882">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sidR="00634882">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7728E723" w14:textId="33A73E05" w:rsidR="00881992" w:rsidRDefault="00881992" w:rsidP="00881992">
      <w:pPr>
        <w:pStyle w:val="a5"/>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（二）支出预算总计</w:t>
      </w:r>
      <w:r>
        <w:rPr>
          <w:rFonts w:eastAsia="仿宋_GB2312" w:cs="仿宋" w:hint="eastAsia"/>
          <w:sz w:val="32"/>
          <w:szCs w:val="32"/>
          <w:u w:val="single"/>
        </w:rPr>
        <w:t xml:space="preserve"> </w:t>
      </w:r>
      <w:r w:rsidR="00634882">
        <w:rPr>
          <w:rFonts w:eastAsia="仿宋_GB2312" w:cs="仿宋"/>
          <w:sz w:val="32"/>
          <w:szCs w:val="32"/>
          <w:u w:val="single"/>
        </w:rPr>
        <w:t>1094.79</w:t>
      </w:r>
      <w:r>
        <w:rPr>
          <w:rFonts w:ascii="楷体" w:eastAsia="楷体" w:hAnsi="楷体" w:cs="楷体" w:hint="eastAsia"/>
          <w:b/>
          <w:bCs/>
          <w:sz w:val="32"/>
          <w:szCs w:val="32"/>
        </w:rPr>
        <w:t>万元。包括：</w:t>
      </w:r>
    </w:p>
    <w:p w14:paraId="773822CC" w14:textId="6192C806" w:rsidR="00881992" w:rsidRDefault="00881992" w:rsidP="00881992">
      <w:pPr>
        <w:pStyle w:val="a5"/>
        <w:tabs>
          <w:tab w:val="left" w:pos="3792"/>
        </w:tabs>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．本年支出合计</w:t>
      </w:r>
      <w:r w:rsidR="00634882">
        <w:rPr>
          <w:rFonts w:eastAsia="仿宋_GB2312"/>
          <w:sz w:val="32"/>
          <w:szCs w:val="32"/>
          <w:u w:val="single"/>
        </w:rPr>
        <w:t>1094.79</w:t>
      </w:r>
      <w:r>
        <w:rPr>
          <w:rFonts w:eastAsia="仿宋_GB2312"/>
          <w:sz w:val="32"/>
          <w:szCs w:val="32"/>
        </w:rPr>
        <w:t>万元。</w:t>
      </w:r>
    </w:p>
    <w:p w14:paraId="3F9BDA54" w14:textId="14CFC7F3" w:rsidR="00881992" w:rsidRDefault="00881992" w:rsidP="00881992">
      <w:pPr>
        <w:pStyle w:val="a5"/>
        <w:tabs>
          <w:tab w:val="left" w:pos="3288"/>
          <w:tab w:val="left" w:pos="5641"/>
          <w:tab w:val="left" w:pos="6778"/>
        </w:tabs>
        <w:spacing w:after="0" w:line="600" w:lineRule="exact"/>
        <w:ind w:firstLineChars="200" w:firstLine="640"/>
        <w:rPr>
          <w:rFonts w:eastAsia="仿宋_GB2312"/>
          <w:sz w:val="32"/>
          <w:szCs w:val="32"/>
        </w:rPr>
      </w:pPr>
      <w:bookmarkStart w:id="4" w:name="_Hlk130653097"/>
      <w:bookmarkStart w:id="5" w:name="_Hlk130655108"/>
      <w:r>
        <w:rPr>
          <w:rFonts w:eastAsia="仿宋_GB2312"/>
          <w:sz w:val="32"/>
          <w:szCs w:val="32"/>
        </w:rPr>
        <w:t>（</w:t>
      </w:r>
      <w:r>
        <w:rPr>
          <w:rFonts w:eastAsia="仿宋_GB2312"/>
          <w:sz w:val="32"/>
          <w:szCs w:val="32"/>
        </w:rPr>
        <w:t>1</w:t>
      </w:r>
      <w:r>
        <w:rPr>
          <w:rFonts w:eastAsia="仿宋_GB2312"/>
          <w:sz w:val="32"/>
          <w:szCs w:val="32"/>
        </w:rPr>
        <w:t>）一般公共服务（类）支出</w:t>
      </w:r>
      <w:r w:rsidR="00634882">
        <w:rPr>
          <w:rFonts w:eastAsia="仿宋_GB2312"/>
          <w:sz w:val="32"/>
          <w:szCs w:val="32"/>
          <w:u w:val="single"/>
        </w:rPr>
        <w:t>0</w:t>
      </w:r>
      <w:r>
        <w:rPr>
          <w:rFonts w:eastAsia="仿宋_GB2312"/>
          <w:sz w:val="32"/>
          <w:szCs w:val="32"/>
        </w:rPr>
        <w:t>万元，主要用于</w:t>
      </w:r>
      <w:r w:rsidR="00634882">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sidR="00634882">
        <w:rPr>
          <w:rFonts w:eastAsia="仿宋_GB2312"/>
          <w:sz w:val="32"/>
          <w:szCs w:val="32"/>
          <w:u w:val="single"/>
        </w:rPr>
        <w:t>0</w:t>
      </w:r>
      <w:r>
        <w:rPr>
          <w:rFonts w:eastAsia="仿宋_GB2312"/>
          <w:sz w:val="32"/>
          <w:szCs w:val="32"/>
        </w:rPr>
        <w:t>万元，增长（减少）</w:t>
      </w:r>
      <w:r w:rsidR="00634882">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sidR="00634882">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4D3B3FCE" w14:textId="092C83BA" w:rsidR="00634882" w:rsidRDefault="00881992" w:rsidP="0063488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）公共安全（类）支出</w:t>
      </w:r>
      <w:r w:rsidR="00634882">
        <w:rPr>
          <w:rFonts w:eastAsia="仿宋_GB2312"/>
          <w:sz w:val="32"/>
          <w:szCs w:val="32"/>
          <w:u w:val="single"/>
        </w:rPr>
        <w:t>0</w:t>
      </w:r>
      <w:r>
        <w:rPr>
          <w:rFonts w:eastAsia="仿宋_GB2312"/>
          <w:sz w:val="32"/>
          <w:szCs w:val="32"/>
        </w:rPr>
        <w:t>万元，主要用于</w:t>
      </w:r>
      <w:r w:rsidR="00634882">
        <w:rPr>
          <w:rFonts w:ascii="仿宋_GB2312" w:eastAsia="仿宋_GB2312" w:hAnsi="仿宋_GB2312" w:hint="eastAsia"/>
          <w:sz w:val="32"/>
          <w:szCs w:val="32"/>
        </w:rPr>
        <w:t>0</w:t>
      </w:r>
      <w:r>
        <w:rPr>
          <w:rFonts w:eastAsia="仿宋_GB2312"/>
          <w:sz w:val="32"/>
          <w:szCs w:val="32"/>
        </w:rPr>
        <w:t>。与上年相比增加（减少）</w:t>
      </w:r>
      <w:r w:rsidR="00634882">
        <w:rPr>
          <w:rFonts w:eastAsia="仿宋_GB2312"/>
          <w:sz w:val="32"/>
          <w:szCs w:val="32"/>
          <w:u w:val="single"/>
        </w:rPr>
        <w:t>0</w:t>
      </w:r>
      <w:r>
        <w:rPr>
          <w:rFonts w:eastAsia="仿宋_GB2312"/>
          <w:sz w:val="32"/>
          <w:szCs w:val="32"/>
        </w:rPr>
        <w:t>万元，增长（减少）</w:t>
      </w:r>
      <w:r w:rsidR="00634882">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sidR="00634882">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5106A881" w14:textId="49D708E7" w:rsidR="00634882" w:rsidRDefault="00634882" w:rsidP="00634882">
      <w:pPr>
        <w:pStyle w:val="a5"/>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lastRenderedPageBreak/>
        <w:t>（</w:t>
      </w:r>
      <w:r>
        <w:rPr>
          <w:rFonts w:eastAsia="仿宋_GB2312"/>
          <w:sz w:val="32"/>
          <w:szCs w:val="32"/>
        </w:rPr>
        <w:t>3</w:t>
      </w:r>
      <w:r>
        <w:rPr>
          <w:rFonts w:eastAsia="仿宋_GB2312"/>
          <w:sz w:val="32"/>
          <w:szCs w:val="32"/>
        </w:rPr>
        <w:t>）</w:t>
      </w:r>
      <w:r>
        <w:rPr>
          <w:rFonts w:eastAsia="仿宋_GB2312" w:hint="eastAsia"/>
          <w:sz w:val="32"/>
          <w:szCs w:val="32"/>
        </w:rPr>
        <w:t>教育</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0972FA75" w14:textId="57652DBF" w:rsidR="00634882" w:rsidRDefault="00634882" w:rsidP="00634882">
      <w:pPr>
        <w:pStyle w:val="a5"/>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w:t>
      </w:r>
      <w:r>
        <w:rPr>
          <w:rFonts w:eastAsia="仿宋_GB2312"/>
          <w:sz w:val="32"/>
          <w:szCs w:val="32"/>
        </w:rPr>
        <w:t>4</w:t>
      </w:r>
      <w:r>
        <w:rPr>
          <w:rFonts w:eastAsia="仿宋_GB2312"/>
          <w:sz w:val="32"/>
          <w:szCs w:val="32"/>
        </w:rPr>
        <w:t>）</w:t>
      </w:r>
      <w:r>
        <w:rPr>
          <w:rFonts w:eastAsia="仿宋_GB2312" w:hint="eastAsia"/>
          <w:sz w:val="32"/>
          <w:szCs w:val="32"/>
        </w:rPr>
        <w:t>外交</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5F98DEE3" w14:textId="2AD85F91" w:rsidR="00634882" w:rsidRDefault="00634882" w:rsidP="00634882">
      <w:pPr>
        <w:pStyle w:val="a5"/>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w:t>
      </w:r>
      <w:r>
        <w:rPr>
          <w:rFonts w:eastAsia="仿宋_GB2312"/>
          <w:sz w:val="32"/>
          <w:szCs w:val="32"/>
        </w:rPr>
        <w:t>5</w:t>
      </w:r>
      <w:r>
        <w:rPr>
          <w:rFonts w:eastAsia="仿宋_GB2312"/>
          <w:sz w:val="32"/>
          <w:szCs w:val="32"/>
        </w:rPr>
        <w:t>）</w:t>
      </w:r>
      <w:r>
        <w:rPr>
          <w:rFonts w:eastAsia="仿宋_GB2312" w:hint="eastAsia"/>
          <w:sz w:val="32"/>
          <w:szCs w:val="32"/>
        </w:rPr>
        <w:t>国防</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77282F03" w14:textId="569B9CBA" w:rsidR="00634882" w:rsidRDefault="00634882" w:rsidP="00634882">
      <w:pPr>
        <w:pStyle w:val="a5"/>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w:t>
      </w:r>
      <w:r>
        <w:rPr>
          <w:rFonts w:eastAsia="仿宋_GB2312"/>
          <w:sz w:val="32"/>
          <w:szCs w:val="32"/>
        </w:rPr>
        <w:t>6</w:t>
      </w:r>
      <w:r>
        <w:rPr>
          <w:rFonts w:eastAsia="仿宋_GB2312"/>
          <w:sz w:val="32"/>
          <w:szCs w:val="32"/>
        </w:rPr>
        <w:t>）</w:t>
      </w:r>
      <w:r>
        <w:rPr>
          <w:rFonts w:eastAsia="仿宋_GB2312" w:hint="eastAsia"/>
          <w:sz w:val="32"/>
          <w:szCs w:val="32"/>
        </w:rPr>
        <w:t>科学技术</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79609082" w14:textId="1F6A2792" w:rsidR="00634882" w:rsidRDefault="00634882" w:rsidP="00634882">
      <w:pPr>
        <w:pStyle w:val="a5"/>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w:t>
      </w:r>
      <w:r>
        <w:rPr>
          <w:rFonts w:eastAsia="仿宋_GB2312"/>
          <w:sz w:val="32"/>
          <w:szCs w:val="32"/>
        </w:rPr>
        <w:t>7</w:t>
      </w:r>
      <w:r>
        <w:rPr>
          <w:rFonts w:eastAsia="仿宋_GB2312"/>
          <w:sz w:val="32"/>
          <w:szCs w:val="32"/>
        </w:rPr>
        <w:t>）</w:t>
      </w:r>
      <w:r>
        <w:rPr>
          <w:rFonts w:eastAsia="仿宋_GB2312" w:hint="eastAsia"/>
          <w:sz w:val="32"/>
          <w:szCs w:val="32"/>
        </w:rPr>
        <w:t>文化体育旅游与传媒</w:t>
      </w:r>
      <w:r>
        <w:rPr>
          <w:rFonts w:eastAsia="仿宋_GB2312"/>
          <w:sz w:val="32"/>
          <w:szCs w:val="32"/>
        </w:rPr>
        <w:t>（类）支出</w:t>
      </w:r>
      <w:r>
        <w:rPr>
          <w:rFonts w:eastAsia="仿宋_GB2312"/>
          <w:sz w:val="32"/>
          <w:szCs w:val="32"/>
          <w:u w:val="single"/>
        </w:rPr>
        <w:t>1020.94</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行政运行与机关服务</w:t>
      </w:r>
      <w:r>
        <w:rPr>
          <w:rFonts w:eastAsia="仿宋_GB2312"/>
          <w:sz w:val="32"/>
          <w:szCs w:val="32"/>
        </w:rPr>
        <w:t>。与上年相比减少</w:t>
      </w:r>
      <w:r w:rsidR="00A901E1" w:rsidRPr="00A901E1">
        <w:rPr>
          <w:rFonts w:eastAsia="仿宋_GB2312" w:hint="eastAsia"/>
          <w:sz w:val="32"/>
          <w:szCs w:val="32"/>
          <w:u w:val="single"/>
        </w:rPr>
        <w:t>1</w:t>
      </w:r>
      <w:r w:rsidR="00A901E1" w:rsidRPr="00A901E1">
        <w:rPr>
          <w:rFonts w:eastAsia="仿宋_GB2312"/>
          <w:sz w:val="32"/>
          <w:szCs w:val="32"/>
          <w:u w:val="single"/>
        </w:rPr>
        <w:t>64.85</w:t>
      </w:r>
      <w:r>
        <w:rPr>
          <w:rFonts w:eastAsia="仿宋_GB2312"/>
          <w:sz w:val="32"/>
          <w:szCs w:val="32"/>
        </w:rPr>
        <w:t>万元，增长（减少）</w:t>
      </w:r>
      <w:r w:rsidR="00A901E1">
        <w:rPr>
          <w:rFonts w:eastAsia="仿宋_GB2312"/>
          <w:sz w:val="32"/>
          <w:szCs w:val="32"/>
          <w:u w:val="single"/>
        </w:rPr>
        <w:t>13.91</w:t>
      </w:r>
      <w:r>
        <w:rPr>
          <w:rFonts w:ascii="仿宋_GB2312" w:eastAsia="仿宋_GB2312" w:hAnsi="仿宋_GB2312" w:hint="eastAsia"/>
          <w:sz w:val="32"/>
          <w:szCs w:val="32"/>
        </w:rPr>
        <w:t>%</w:t>
      </w:r>
      <w:r>
        <w:rPr>
          <w:rFonts w:eastAsia="仿宋_GB2312"/>
          <w:sz w:val="32"/>
          <w:szCs w:val="32"/>
        </w:rPr>
        <w:t>。主要原因是</w:t>
      </w:r>
      <w:r w:rsidR="00A901E1">
        <w:rPr>
          <w:rFonts w:ascii="仿宋_GB2312" w:eastAsia="仿宋_GB2312" w:hAnsi="仿宋_GB2312" w:cs="仿宋_GB2312" w:hint="eastAsia"/>
          <w:color w:val="000000"/>
          <w:sz w:val="32"/>
          <w:szCs w:val="32"/>
          <w:lang w:val="zh-TW" w:eastAsia="zh-TW" w:bidi="zh-TW"/>
        </w:rPr>
        <w:t>减少了项目支出</w:t>
      </w:r>
      <w:r>
        <w:rPr>
          <w:rFonts w:eastAsia="仿宋_GB2312"/>
          <w:sz w:val="32"/>
          <w:szCs w:val="32"/>
        </w:rPr>
        <w:t>。</w:t>
      </w:r>
    </w:p>
    <w:p w14:paraId="4987B7B8" w14:textId="64328416" w:rsidR="00634882" w:rsidRDefault="00634882" w:rsidP="00634882">
      <w:pPr>
        <w:pStyle w:val="a5"/>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w:t>
      </w:r>
      <w:r>
        <w:rPr>
          <w:rFonts w:eastAsia="仿宋_GB2312"/>
          <w:sz w:val="32"/>
          <w:szCs w:val="32"/>
        </w:rPr>
        <w:t>8</w:t>
      </w:r>
      <w:r>
        <w:rPr>
          <w:rFonts w:eastAsia="仿宋_GB2312"/>
          <w:sz w:val="32"/>
          <w:szCs w:val="32"/>
        </w:rPr>
        <w:t>）</w:t>
      </w:r>
      <w:r>
        <w:rPr>
          <w:rFonts w:eastAsia="仿宋_GB2312" w:hint="eastAsia"/>
          <w:sz w:val="32"/>
          <w:szCs w:val="32"/>
        </w:rPr>
        <w:t>社会保障和就业</w:t>
      </w:r>
      <w:r>
        <w:rPr>
          <w:rFonts w:eastAsia="仿宋_GB2312"/>
          <w:sz w:val="32"/>
          <w:szCs w:val="32"/>
        </w:rPr>
        <w:t>（类）支出</w:t>
      </w:r>
      <w:r>
        <w:rPr>
          <w:rFonts w:eastAsia="仿宋_GB2312"/>
          <w:sz w:val="32"/>
          <w:szCs w:val="32"/>
          <w:u w:val="single"/>
        </w:rPr>
        <w:t>44.96</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机关养老缴纳和生活困难补助等</w:t>
      </w:r>
      <w:r>
        <w:rPr>
          <w:rFonts w:eastAsia="仿宋_GB2312"/>
          <w:sz w:val="32"/>
          <w:szCs w:val="32"/>
        </w:rPr>
        <w:t>。与上年相比增加</w:t>
      </w:r>
      <w:r w:rsidR="00A901E1">
        <w:rPr>
          <w:rFonts w:eastAsia="仿宋_GB2312"/>
          <w:sz w:val="32"/>
          <w:szCs w:val="32"/>
          <w:u w:val="single"/>
        </w:rPr>
        <w:t>7.56</w:t>
      </w:r>
      <w:r>
        <w:rPr>
          <w:rFonts w:eastAsia="仿宋_GB2312"/>
          <w:sz w:val="32"/>
          <w:szCs w:val="32"/>
        </w:rPr>
        <w:t>万元，增长</w:t>
      </w:r>
      <w:r w:rsidR="00A901E1">
        <w:rPr>
          <w:rFonts w:eastAsia="仿宋_GB2312"/>
          <w:sz w:val="32"/>
          <w:szCs w:val="32"/>
          <w:u w:val="single"/>
        </w:rPr>
        <w:t>20.21</w:t>
      </w:r>
      <w:r>
        <w:rPr>
          <w:rFonts w:ascii="仿宋_GB2312" w:eastAsia="仿宋_GB2312" w:hAnsi="仿宋_GB2312" w:hint="eastAsia"/>
          <w:sz w:val="32"/>
          <w:szCs w:val="32"/>
        </w:rPr>
        <w:t>%</w:t>
      </w:r>
      <w:r>
        <w:rPr>
          <w:rFonts w:eastAsia="仿宋_GB2312"/>
          <w:sz w:val="32"/>
          <w:szCs w:val="32"/>
        </w:rPr>
        <w:t>。主要原因是</w:t>
      </w:r>
      <w:r w:rsidR="00A901E1">
        <w:rPr>
          <w:rFonts w:ascii="仿宋_GB2312" w:eastAsia="仿宋_GB2312" w:hAnsi="仿宋_GB2312" w:cs="仿宋_GB2312" w:hint="eastAsia"/>
          <w:color w:val="000000"/>
          <w:sz w:val="32"/>
          <w:szCs w:val="32"/>
          <w:lang w:val="zh-TW" w:eastAsia="zh-TW" w:bidi="zh-TW"/>
        </w:rPr>
        <w:t>人员工资普调</w:t>
      </w:r>
      <w:r>
        <w:rPr>
          <w:rFonts w:eastAsia="仿宋_GB2312"/>
          <w:sz w:val="32"/>
          <w:szCs w:val="32"/>
        </w:rPr>
        <w:t>。</w:t>
      </w:r>
    </w:p>
    <w:p w14:paraId="39451235" w14:textId="489D398B" w:rsidR="00634882" w:rsidRDefault="00634882" w:rsidP="00634882">
      <w:pPr>
        <w:pStyle w:val="a5"/>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w:t>
      </w:r>
      <w:r>
        <w:rPr>
          <w:rFonts w:eastAsia="仿宋_GB2312"/>
          <w:sz w:val="32"/>
          <w:szCs w:val="32"/>
        </w:rPr>
        <w:t>9</w:t>
      </w:r>
      <w:r>
        <w:rPr>
          <w:rFonts w:eastAsia="仿宋_GB2312"/>
          <w:sz w:val="32"/>
          <w:szCs w:val="32"/>
        </w:rPr>
        <w:t>）</w:t>
      </w:r>
      <w:r>
        <w:rPr>
          <w:rFonts w:eastAsia="仿宋_GB2312" w:hint="eastAsia"/>
          <w:sz w:val="32"/>
          <w:szCs w:val="32"/>
        </w:rPr>
        <w:t>卫生健康</w:t>
      </w:r>
      <w:r>
        <w:rPr>
          <w:rFonts w:eastAsia="仿宋_GB2312"/>
          <w:sz w:val="32"/>
          <w:szCs w:val="32"/>
        </w:rPr>
        <w:t>（类）支出</w:t>
      </w:r>
      <w:r>
        <w:rPr>
          <w:rFonts w:eastAsia="仿宋_GB2312"/>
          <w:sz w:val="32"/>
          <w:szCs w:val="32"/>
          <w:u w:val="single"/>
        </w:rPr>
        <w:t>12.78</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医疗保险缴纳</w:t>
      </w:r>
      <w:r>
        <w:rPr>
          <w:rFonts w:eastAsia="仿宋_GB2312"/>
          <w:sz w:val="32"/>
          <w:szCs w:val="32"/>
        </w:rPr>
        <w:t>。与上年相比减少</w:t>
      </w:r>
      <w:r w:rsidR="008C29DC" w:rsidRPr="008C29DC">
        <w:rPr>
          <w:rFonts w:eastAsia="仿宋_GB2312" w:hint="eastAsia"/>
          <w:sz w:val="32"/>
          <w:szCs w:val="32"/>
          <w:u w:val="single"/>
        </w:rPr>
        <w:t>0</w:t>
      </w:r>
      <w:r w:rsidR="008C29DC" w:rsidRPr="008C29DC">
        <w:rPr>
          <w:rFonts w:eastAsia="仿宋_GB2312"/>
          <w:sz w:val="32"/>
          <w:szCs w:val="32"/>
          <w:u w:val="single"/>
        </w:rPr>
        <w:t>.13</w:t>
      </w:r>
      <w:r>
        <w:rPr>
          <w:rFonts w:eastAsia="仿宋_GB2312"/>
          <w:sz w:val="32"/>
          <w:szCs w:val="32"/>
        </w:rPr>
        <w:t>万元，减少</w:t>
      </w:r>
      <w:r w:rsidR="008C29DC" w:rsidRPr="008C29DC">
        <w:rPr>
          <w:rFonts w:eastAsia="仿宋_GB2312" w:hint="eastAsia"/>
          <w:sz w:val="32"/>
          <w:szCs w:val="32"/>
          <w:u w:val="single"/>
        </w:rPr>
        <w:t>1</w:t>
      </w:r>
      <w:r w:rsidR="008C29DC" w:rsidRPr="008C29DC">
        <w:rPr>
          <w:rFonts w:eastAsia="仿宋_GB2312"/>
          <w:sz w:val="32"/>
          <w:szCs w:val="32"/>
          <w:u w:val="single"/>
        </w:rPr>
        <w:t>.01</w:t>
      </w:r>
      <w:r>
        <w:rPr>
          <w:rFonts w:ascii="仿宋_GB2312" w:eastAsia="仿宋_GB2312" w:hAnsi="仿宋_GB2312" w:hint="eastAsia"/>
          <w:sz w:val="32"/>
          <w:szCs w:val="32"/>
        </w:rPr>
        <w:t>%</w:t>
      </w:r>
      <w:r>
        <w:rPr>
          <w:rFonts w:eastAsia="仿宋_GB2312"/>
          <w:sz w:val="32"/>
          <w:szCs w:val="32"/>
        </w:rPr>
        <w:t>。主要原因是</w:t>
      </w:r>
      <w:r w:rsidR="008C29DC">
        <w:rPr>
          <w:rFonts w:ascii="仿宋_GB2312" w:eastAsia="仿宋_GB2312" w:hAnsi="仿宋_GB2312" w:cs="仿宋_GB2312" w:hint="eastAsia"/>
          <w:color w:val="000000"/>
          <w:sz w:val="32"/>
          <w:szCs w:val="32"/>
          <w:lang w:val="zh-TW" w:eastAsia="zh-TW" w:bidi="zh-TW"/>
        </w:rPr>
        <w:t>人员调转</w:t>
      </w:r>
      <w:r>
        <w:rPr>
          <w:rFonts w:eastAsia="仿宋_GB2312"/>
          <w:sz w:val="32"/>
          <w:szCs w:val="32"/>
        </w:rPr>
        <w:t>。</w:t>
      </w:r>
    </w:p>
    <w:p w14:paraId="2B384CC3" w14:textId="6E2AD8D8" w:rsidR="00634882" w:rsidRDefault="00634882" w:rsidP="00634882">
      <w:pPr>
        <w:pStyle w:val="a5"/>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w:t>
      </w:r>
      <w:r>
        <w:rPr>
          <w:rFonts w:eastAsia="仿宋_GB2312"/>
          <w:sz w:val="32"/>
          <w:szCs w:val="32"/>
        </w:rPr>
        <w:t>10</w:t>
      </w:r>
      <w:r>
        <w:rPr>
          <w:rFonts w:eastAsia="仿宋_GB2312"/>
          <w:sz w:val="32"/>
          <w:szCs w:val="32"/>
        </w:rPr>
        <w:t>）</w:t>
      </w:r>
      <w:r>
        <w:rPr>
          <w:rFonts w:eastAsia="仿宋_GB2312" w:hint="eastAsia"/>
          <w:sz w:val="32"/>
          <w:szCs w:val="32"/>
        </w:rPr>
        <w:t>节能环保</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19765BC9" w14:textId="598CD73A" w:rsidR="00634882" w:rsidRDefault="00634882" w:rsidP="00634882">
      <w:pPr>
        <w:pStyle w:val="a5"/>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lastRenderedPageBreak/>
        <w:t>（</w:t>
      </w:r>
      <w:r>
        <w:rPr>
          <w:rFonts w:eastAsia="仿宋_GB2312"/>
          <w:sz w:val="32"/>
          <w:szCs w:val="32"/>
        </w:rPr>
        <w:t>11</w:t>
      </w:r>
      <w:r>
        <w:rPr>
          <w:rFonts w:eastAsia="仿宋_GB2312"/>
          <w:sz w:val="32"/>
          <w:szCs w:val="32"/>
        </w:rPr>
        <w:t>）</w:t>
      </w:r>
      <w:r>
        <w:rPr>
          <w:rFonts w:eastAsia="仿宋_GB2312" w:hint="eastAsia"/>
          <w:sz w:val="32"/>
          <w:szCs w:val="32"/>
        </w:rPr>
        <w:t>节能环保</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0B29AF47" w14:textId="28F8C408" w:rsidR="00634882" w:rsidRDefault="00634882" w:rsidP="00634882">
      <w:pPr>
        <w:pStyle w:val="a5"/>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w:t>
      </w:r>
      <w:r>
        <w:rPr>
          <w:rFonts w:eastAsia="仿宋_GB2312"/>
          <w:sz w:val="32"/>
          <w:szCs w:val="32"/>
        </w:rPr>
        <w:t>12</w:t>
      </w:r>
      <w:r>
        <w:rPr>
          <w:rFonts w:eastAsia="仿宋_GB2312"/>
          <w:sz w:val="32"/>
          <w:szCs w:val="32"/>
        </w:rPr>
        <w:t>）</w:t>
      </w:r>
      <w:r>
        <w:rPr>
          <w:rFonts w:eastAsia="仿宋_GB2312" w:hint="eastAsia"/>
          <w:sz w:val="32"/>
          <w:szCs w:val="32"/>
        </w:rPr>
        <w:t>城市社区</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6A852731" w14:textId="1247DE5B" w:rsidR="00634882" w:rsidRDefault="00634882" w:rsidP="00634882">
      <w:pPr>
        <w:pStyle w:val="a5"/>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w:t>
      </w:r>
      <w:r>
        <w:rPr>
          <w:rFonts w:eastAsia="仿宋_GB2312"/>
          <w:sz w:val="32"/>
          <w:szCs w:val="32"/>
        </w:rPr>
        <w:t>13</w:t>
      </w:r>
      <w:r>
        <w:rPr>
          <w:rFonts w:eastAsia="仿宋_GB2312"/>
          <w:sz w:val="32"/>
          <w:szCs w:val="32"/>
        </w:rPr>
        <w:t>）</w:t>
      </w:r>
      <w:r>
        <w:rPr>
          <w:rFonts w:eastAsia="仿宋_GB2312" w:hint="eastAsia"/>
          <w:sz w:val="32"/>
          <w:szCs w:val="32"/>
        </w:rPr>
        <w:t>农林水</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67318C4B" w14:textId="67316A6F" w:rsidR="00634882" w:rsidRDefault="00634882" w:rsidP="00634882">
      <w:pPr>
        <w:pStyle w:val="a5"/>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w:t>
      </w:r>
      <w:r>
        <w:rPr>
          <w:rFonts w:eastAsia="仿宋_GB2312"/>
          <w:sz w:val="32"/>
          <w:szCs w:val="32"/>
        </w:rPr>
        <w:t>14</w:t>
      </w:r>
      <w:r>
        <w:rPr>
          <w:rFonts w:eastAsia="仿宋_GB2312"/>
          <w:sz w:val="32"/>
          <w:szCs w:val="32"/>
        </w:rPr>
        <w:t>）</w:t>
      </w:r>
      <w:r>
        <w:rPr>
          <w:rFonts w:eastAsia="仿宋_GB2312" w:hint="eastAsia"/>
          <w:sz w:val="32"/>
          <w:szCs w:val="32"/>
        </w:rPr>
        <w:t>交通运输</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6DCD0D25" w14:textId="22F8568E" w:rsidR="00634882" w:rsidRDefault="00634882" w:rsidP="00634882">
      <w:pPr>
        <w:pStyle w:val="a5"/>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w:t>
      </w:r>
      <w:r>
        <w:rPr>
          <w:rFonts w:eastAsia="仿宋_GB2312"/>
          <w:sz w:val="32"/>
          <w:szCs w:val="32"/>
        </w:rPr>
        <w:t>15</w:t>
      </w:r>
      <w:r>
        <w:rPr>
          <w:rFonts w:eastAsia="仿宋_GB2312"/>
          <w:sz w:val="32"/>
          <w:szCs w:val="32"/>
        </w:rPr>
        <w:t>）</w:t>
      </w:r>
      <w:r>
        <w:rPr>
          <w:rFonts w:eastAsia="仿宋_GB2312" w:hint="eastAsia"/>
          <w:sz w:val="32"/>
          <w:szCs w:val="32"/>
        </w:rPr>
        <w:t>资源勘探工业信息等</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2C1D571C" w14:textId="199711FF" w:rsidR="00634882" w:rsidRDefault="00634882" w:rsidP="0063488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16</w:t>
      </w:r>
      <w:r>
        <w:rPr>
          <w:rFonts w:eastAsia="仿宋_GB2312"/>
          <w:sz w:val="32"/>
          <w:szCs w:val="32"/>
        </w:rPr>
        <w:t>）</w:t>
      </w:r>
      <w:r>
        <w:rPr>
          <w:rFonts w:eastAsia="仿宋_GB2312" w:hint="eastAsia"/>
          <w:sz w:val="32"/>
          <w:szCs w:val="32"/>
        </w:rPr>
        <w:t>商业服务业</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4B37097A" w14:textId="2AE09713" w:rsidR="00634882" w:rsidRDefault="00634882" w:rsidP="0063488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sidR="00F57EB2">
        <w:rPr>
          <w:rFonts w:eastAsia="仿宋_GB2312"/>
          <w:sz w:val="32"/>
          <w:szCs w:val="32"/>
        </w:rPr>
        <w:t>7</w:t>
      </w:r>
      <w:r>
        <w:rPr>
          <w:rFonts w:eastAsia="仿宋_GB2312"/>
          <w:sz w:val="32"/>
          <w:szCs w:val="32"/>
        </w:rPr>
        <w:t>）</w:t>
      </w:r>
      <w:r w:rsidR="00F57EB2">
        <w:rPr>
          <w:rFonts w:eastAsia="仿宋_GB2312" w:hint="eastAsia"/>
          <w:sz w:val="32"/>
          <w:szCs w:val="32"/>
        </w:rPr>
        <w:t>金融</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521B7A45" w14:textId="3F27B9D6" w:rsidR="00F57EB2" w:rsidRDefault="00F57EB2" w:rsidP="00F57EB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18</w:t>
      </w:r>
      <w:r>
        <w:rPr>
          <w:rFonts w:eastAsia="仿宋_GB2312"/>
          <w:sz w:val="32"/>
          <w:szCs w:val="32"/>
        </w:rPr>
        <w:t>）</w:t>
      </w:r>
      <w:r>
        <w:rPr>
          <w:rFonts w:eastAsia="仿宋_GB2312" w:hint="eastAsia"/>
          <w:sz w:val="32"/>
          <w:szCs w:val="32"/>
        </w:rPr>
        <w:t>援助其他地区</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w:t>
      </w:r>
      <w:r>
        <w:rPr>
          <w:rFonts w:eastAsia="仿宋_GB2312"/>
          <w:sz w:val="32"/>
          <w:szCs w:val="32"/>
        </w:rPr>
        <w:lastRenderedPageBreak/>
        <w:t>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162FE4E6" w14:textId="59F6F2EF" w:rsidR="00F57EB2" w:rsidRDefault="00F57EB2" w:rsidP="00F57EB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19</w:t>
      </w:r>
      <w:r>
        <w:rPr>
          <w:rFonts w:eastAsia="仿宋_GB2312"/>
          <w:sz w:val="32"/>
          <w:szCs w:val="32"/>
        </w:rPr>
        <w:t>）</w:t>
      </w:r>
      <w:r>
        <w:rPr>
          <w:rFonts w:eastAsia="仿宋_GB2312" w:hint="eastAsia"/>
          <w:sz w:val="32"/>
          <w:szCs w:val="32"/>
        </w:rPr>
        <w:t>自然资源海洋气象等</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3AB7403A" w14:textId="61F5D672" w:rsidR="00F57EB2" w:rsidRDefault="00F57EB2" w:rsidP="00F57EB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20</w:t>
      </w:r>
      <w:r>
        <w:rPr>
          <w:rFonts w:eastAsia="仿宋_GB2312"/>
          <w:sz w:val="32"/>
          <w:szCs w:val="32"/>
        </w:rPr>
        <w:t>）</w:t>
      </w:r>
      <w:r>
        <w:rPr>
          <w:rFonts w:eastAsia="仿宋_GB2312" w:hint="eastAsia"/>
          <w:sz w:val="32"/>
          <w:szCs w:val="32"/>
        </w:rPr>
        <w:t>住房保障</w:t>
      </w:r>
      <w:r>
        <w:rPr>
          <w:rFonts w:eastAsia="仿宋_GB2312"/>
          <w:sz w:val="32"/>
          <w:szCs w:val="32"/>
        </w:rPr>
        <w:t>（类）支出</w:t>
      </w:r>
      <w:r>
        <w:rPr>
          <w:rFonts w:eastAsia="仿宋_GB2312"/>
          <w:sz w:val="32"/>
          <w:szCs w:val="32"/>
          <w:u w:val="single"/>
        </w:rPr>
        <w:t>16.11</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公积金缴纳</w:t>
      </w:r>
      <w:r>
        <w:rPr>
          <w:rFonts w:eastAsia="仿宋_GB2312"/>
          <w:sz w:val="32"/>
          <w:szCs w:val="32"/>
        </w:rPr>
        <w:t>。与上年相比增加</w:t>
      </w:r>
      <w:r>
        <w:rPr>
          <w:rFonts w:eastAsia="仿宋_GB2312"/>
          <w:sz w:val="32"/>
          <w:szCs w:val="32"/>
          <w:u w:val="single"/>
        </w:rPr>
        <w:t>0</w:t>
      </w:r>
      <w:r w:rsidR="008C29DC">
        <w:rPr>
          <w:rFonts w:eastAsia="仿宋_GB2312"/>
          <w:sz w:val="32"/>
          <w:szCs w:val="32"/>
          <w:u w:val="single"/>
        </w:rPr>
        <w:t>.54</w:t>
      </w:r>
      <w:r>
        <w:rPr>
          <w:rFonts w:eastAsia="仿宋_GB2312"/>
          <w:sz w:val="32"/>
          <w:szCs w:val="32"/>
        </w:rPr>
        <w:t>万元，增长</w:t>
      </w:r>
      <w:r w:rsidR="008C29DC">
        <w:rPr>
          <w:rFonts w:eastAsia="仿宋_GB2312"/>
          <w:sz w:val="32"/>
          <w:szCs w:val="32"/>
          <w:u w:val="single"/>
        </w:rPr>
        <w:t>3.6</w:t>
      </w:r>
      <w:r>
        <w:rPr>
          <w:rFonts w:ascii="仿宋_GB2312" w:eastAsia="仿宋_GB2312" w:hAnsi="仿宋_GB2312" w:hint="eastAsia"/>
          <w:sz w:val="32"/>
          <w:szCs w:val="32"/>
        </w:rPr>
        <w:t>%</w:t>
      </w:r>
      <w:r>
        <w:rPr>
          <w:rFonts w:eastAsia="仿宋_GB2312"/>
          <w:sz w:val="32"/>
          <w:szCs w:val="32"/>
        </w:rPr>
        <w:t>。主要原因是</w:t>
      </w:r>
      <w:r w:rsidR="008C29DC">
        <w:rPr>
          <w:rFonts w:ascii="仿宋_GB2312" w:eastAsia="仿宋_GB2312" w:hAnsi="仿宋_GB2312" w:cs="仿宋_GB2312" w:hint="eastAsia"/>
          <w:color w:val="000000"/>
          <w:sz w:val="32"/>
          <w:szCs w:val="32"/>
          <w:lang w:val="zh-TW" w:eastAsia="zh-TW" w:bidi="zh-TW"/>
        </w:rPr>
        <w:t>人员工资普调</w:t>
      </w:r>
      <w:r>
        <w:rPr>
          <w:rFonts w:eastAsia="仿宋_GB2312"/>
          <w:sz w:val="32"/>
          <w:szCs w:val="32"/>
        </w:rPr>
        <w:t>。</w:t>
      </w:r>
    </w:p>
    <w:p w14:paraId="4B67BEE4" w14:textId="3AF42221" w:rsidR="00F57EB2" w:rsidRDefault="00F57EB2" w:rsidP="00F57EB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21</w:t>
      </w:r>
      <w:r>
        <w:rPr>
          <w:rFonts w:eastAsia="仿宋_GB2312"/>
          <w:sz w:val="32"/>
          <w:szCs w:val="32"/>
        </w:rPr>
        <w:t>）</w:t>
      </w:r>
      <w:r>
        <w:rPr>
          <w:rFonts w:eastAsia="仿宋_GB2312" w:hint="eastAsia"/>
          <w:sz w:val="32"/>
          <w:szCs w:val="32"/>
        </w:rPr>
        <w:t>粮油物资储备</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42CE1199" w14:textId="36941B2F" w:rsidR="00F57EB2" w:rsidRDefault="00F57EB2" w:rsidP="00F57EB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22</w:t>
      </w:r>
      <w:r>
        <w:rPr>
          <w:rFonts w:eastAsia="仿宋_GB2312"/>
          <w:sz w:val="32"/>
          <w:szCs w:val="32"/>
        </w:rPr>
        <w:t>）</w:t>
      </w:r>
      <w:r>
        <w:rPr>
          <w:rFonts w:eastAsia="仿宋_GB2312" w:hint="eastAsia"/>
          <w:sz w:val="32"/>
          <w:szCs w:val="32"/>
        </w:rPr>
        <w:t>国有资本经营预算</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6AE3A35A" w14:textId="4C06A24A" w:rsidR="00F57EB2" w:rsidRDefault="00F57EB2" w:rsidP="00F57EB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23</w:t>
      </w:r>
      <w:r>
        <w:rPr>
          <w:rFonts w:eastAsia="仿宋_GB2312"/>
          <w:sz w:val="32"/>
          <w:szCs w:val="32"/>
        </w:rPr>
        <w:t>）</w:t>
      </w:r>
      <w:r>
        <w:rPr>
          <w:rFonts w:eastAsia="仿宋_GB2312" w:hint="eastAsia"/>
          <w:sz w:val="32"/>
          <w:szCs w:val="32"/>
        </w:rPr>
        <w:t>灾害防治及应急管理</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358CD463" w14:textId="246A020F" w:rsidR="00F57EB2" w:rsidRDefault="00F57EB2" w:rsidP="00F57EB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24</w:t>
      </w:r>
      <w:r>
        <w:rPr>
          <w:rFonts w:eastAsia="仿宋_GB2312"/>
          <w:sz w:val="32"/>
          <w:szCs w:val="32"/>
        </w:rPr>
        <w:t>）</w:t>
      </w:r>
      <w:r>
        <w:rPr>
          <w:rFonts w:eastAsia="仿宋_GB2312" w:hint="eastAsia"/>
          <w:sz w:val="32"/>
          <w:szCs w:val="32"/>
        </w:rPr>
        <w:t>预备费</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048420A1" w14:textId="3E30B0CE" w:rsidR="00F57EB2" w:rsidRDefault="00F57EB2" w:rsidP="00F57EB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25</w:t>
      </w:r>
      <w:r>
        <w:rPr>
          <w:rFonts w:eastAsia="仿宋_GB2312"/>
          <w:sz w:val="32"/>
          <w:szCs w:val="32"/>
        </w:rPr>
        <w:t>）</w:t>
      </w:r>
      <w:r>
        <w:rPr>
          <w:rFonts w:eastAsia="仿宋_GB2312" w:hint="eastAsia"/>
          <w:sz w:val="32"/>
          <w:szCs w:val="32"/>
        </w:rPr>
        <w:t>其他支出</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6CFBB051" w14:textId="4C780029" w:rsidR="00F57EB2" w:rsidRDefault="00F57EB2" w:rsidP="00F57EB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26</w:t>
      </w:r>
      <w:r>
        <w:rPr>
          <w:rFonts w:eastAsia="仿宋_GB2312"/>
          <w:sz w:val="32"/>
          <w:szCs w:val="32"/>
        </w:rPr>
        <w:t>）</w:t>
      </w:r>
      <w:r>
        <w:rPr>
          <w:rFonts w:eastAsia="仿宋_GB2312" w:hint="eastAsia"/>
          <w:sz w:val="32"/>
          <w:szCs w:val="32"/>
        </w:rPr>
        <w:t>转移性</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lastRenderedPageBreak/>
        <w:t>不存在此项内容</w:t>
      </w:r>
      <w:r>
        <w:rPr>
          <w:rFonts w:eastAsia="仿宋_GB2312"/>
          <w:sz w:val="32"/>
          <w:szCs w:val="32"/>
        </w:rPr>
        <w:t>。</w:t>
      </w:r>
    </w:p>
    <w:p w14:paraId="685C7D0A" w14:textId="2B0D3D6E" w:rsidR="00F57EB2" w:rsidRDefault="00F57EB2" w:rsidP="00F57EB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27</w:t>
      </w:r>
      <w:r>
        <w:rPr>
          <w:rFonts w:eastAsia="仿宋_GB2312"/>
          <w:sz w:val="32"/>
          <w:szCs w:val="32"/>
        </w:rPr>
        <w:t>）</w:t>
      </w:r>
      <w:r>
        <w:rPr>
          <w:rFonts w:eastAsia="仿宋_GB2312" w:hint="eastAsia"/>
          <w:sz w:val="32"/>
          <w:szCs w:val="32"/>
        </w:rPr>
        <w:t>债务还本</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63A629C0" w14:textId="4A0C0BAE" w:rsidR="00F57EB2" w:rsidRDefault="00F57EB2" w:rsidP="00F57EB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28</w:t>
      </w:r>
      <w:r>
        <w:rPr>
          <w:rFonts w:eastAsia="仿宋_GB2312"/>
          <w:sz w:val="32"/>
          <w:szCs w:val="32"/>
        </w:rPr>
        <w:t>）</w:t>
      </w:r>
      <w:r>
        <w:rPr>
          <w:rFonts w:eastAsia="仿宋_GB2312" w:hint="eastAsia"/>
          <w:sz w:val="32"/>
          <w:szCs w:val="32"/>
        </w:rPr>
        <w:t>债务付息</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4B28EA2D" w14:textId="74995674" w:rsidR="00F57EB2" w:rsidRDefault="00F57EB2" w:rsidP="00F57EB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29</w:t>
      </w:r>
      <w:r>
        <w:rPr>
          <w:rFonts w:eastAsia="仿宋_GB2312"/>
          <w:sz w:val="32"/>
          <w:szCs w:val="32"/>
        </w:rPr>
        <w:t>）</w:t>
      </w:r>
      <w:r>
        <w:rPr>
          <w:rFonts w:eastAsia="仿宋_GB2312" w:hint="eastAsia"/>
          <w:sz w:val="32"/>
          <w:szCs w:val="32"/>
        </w:rPr>
        <w:t>债务发行费用</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39968E10" w14:textId="5FFB4AA9" w:rsidR="00F57EB2" w:rsidRDefault="00F57EB2" w:rsidP="00F57EB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30</w:t>
      </w:r>
      <w:r>
        <w:rPr>
          <w:rFonts w:eastAsia="仿宋_GB2312"/>
          <w:sz w:val="32"/>
          <w:szCs w:val="32"/>
        </w:rPr>
        <w:t>）</w:t>
      </w:r>
      <w:r>
        <w:rPr>
          <w:rFonts w:eastAsia="仿宋_GB2312" w:hint="eastAsia"/>
          <w:sz w:val="32"/>
          <w:szCs w:val="32"/>
        </w:rPr>
        <w:t>抗疫特别国债还本</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466C2EA1" w14:textId="607DFAF7" w:rsidR="00F57EB2" w:rsidRDefault="00F57EB2" w:rsidP="00F57EB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31</w:t>
      </w:r>
      <w:r>
        <w:rPr>
          <w:rFonts w:eastAsia="仿宋_GB2312"/>
          <w:sz w:val="32"/>
          <w:szCs w:val="32"/>
        </w:rPr>
        <w:t>）</w:t>
      </w:r>
      <w:r>
        <w:rPr>
          <w:rFonts w:eastAsia="仿宋_GB2312" w:hint="eastAsia"/>
          <w:sz w:val="32"/>
          <w:szCs w:val="32"/>
        </w:rPr>
        <w:t>与中央财政往来性</w:t>
      </w:r>
      <w:r>
        <w:rPr>
          <w:rFonts w:eastAsia="仿宋_GB2312"/>
          <w:sz w:val="32"/>
          <w:szCs w:val="32"/>
        </w:rPr>
        <w:t>（类）支出</w:t>
      </w:r>
      <w:r>
        <w:rPr>
          <w:rFonts w:eastAsia="仿宋_GB2312"/>
          <w:sz w:val="32"/>
          <w:szCs w:val="32"/>
          <w:u w:val="single"/>
        </w:rPr>
        <w:t>0</w:t>
      </w:r>
      <w:r>
        <w:rPr>
          <w:rFonts w:eastAsia="仿宋_GB2312"/>
          <w:sz w:val="32"/>
          <w:szCs w:val="32"/>
        </w:rPr>
        <w:t>万元，主要用于</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。与上年相比增加（减少）</w:t>
      </w:r>
      <w:r>
        <w:rPr>
          <w:rFonts w:eastAsia="仿宋_GB2312"/>
          <w:sz w:val="32"/>
          <w:szCs w:val="32"/>
          <w:u w:val="single"/>
        </w:rPr>
        <w:t xml:space="preserve"> 0</w:t>
      </w:r>
      <w:r>
        <w:rPr>
          <w:rFonts w:eastAsia="仿宋_GB2312"/>
          <w:sz w:val="32"/>
          <w:szCs w:val="32"/>
        </w:rPr>
        <w:t>万元，增长（减少）</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bookmarkEnd w:id="4"/>
    <w:p w14:paraId="41829264" w14:textId="5C593E40" w:rsidR="00881992" w:rsidRDefault="00881992" w:rsidP="00881992">
      <w:pPr>
        <w:pStyle w:val="a5"/>
        <w:tabs>
          <w:tab w:val="left" w:pos="4112"/>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．年终结转结余</w:t>
      </w:r>
      <w:r w:rsidR="00F57EB2">
        <w:rPr>
          <w:rFonts w:eastAsia="仿宋_GB2312"/>
          <w:sz w:val="32"/>
          <w:szCs w:val="32"/>
          <w:u w:val="single"/>
        </w:rPr>
        <w:t>0</w:t>
      </w:r>
      <w:r>
        <w:rPr>
          <w:rFonts w:eastAsia="仿宋_GB2312"/>
          <w:sz w:val="32"/>
          <w:szCs w:val="32"/>
        </w:rPr>
        <w:t>万元，主要原因是</w:t>
      </w:r>
      <w:r w:rsidR="00F57EB2">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bookmarkEnd w:id="5"/>
    <w:p w14:paraId="4936D3A7" w14:textId="77777777" w:rsidR="00881992" w:rsidRDefault="00881992" w:rsidP="00881992">
      <w:pPr>
        <w:spacing w:line="600" w:lineRule="exact"/>
        <w:ind w:firstLineChars="200" w:firstLine="640"/>
        <w:outlineLvl w:val="2"/>
        <w:rPr>
          <w:rFonts w:eastAsia="黑体" w:cs="黑体"/>
          <w:sz w:val="32"/>
          <w:szCs w:val="36"/>
        </w:rPr>
      </w:pPr>
      <w:r>
        <w:rPr>
          <w:rFonts w:eastAsia="黑体" w:cs="黑体" w:hint="eastAsia"/>
          <w:sz w:val="32"/>
          <w:szCs w:val="36"/>
        </w:rPr>
        <w:t>二、收入预算情况说明</w:t>
      </w:r>
    </w:p>
    <w:p w14:paraId="7C9039E4" w14:textId="08356582" w:rsidR="00881992" w:rsidRDefault="00F57EB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t>鄂温克族自治旗文体旅游广电局本级</w:t>
      </w:r>
      <w:r>
        <w:rPr>
          <w:rFonts w:ascii="仿宋_GB2312" w:eastAsia="仿宋_GB2312" w:hAnsi="仿宋_GB2312" w:cs="仿宋"/>
          <w:sz w:val="32"/>
          <w:szCs w:val="32"/>
        </w:rPr>
        <w:t>2023</w:t>
      </w:r>
      <w:r w:rsidR="00881992">
        <w:rPr>
          <w:rFonts w:ascii="仿宋_GB2312" w:eastAsia="仿宋_GB2312" w:hAnsi="仿宋_GB2312" w:cs="仿宋_GB2312" w:hint="eastAsia"/>
          <w:sz w:val="32"/>
          <w:szCs w:val="32"/>
        </w:rPr>
        <w:t>年度</w:t>
      </w:r>
      <w:r w:rsidR="00881992">
        <w:rPr>
          <w:rFonts w:eastAsia="仿宋_GB2312"/>
          <w:sz w:val="32"/>
          <w:szCs w:val="32"/>
        </w:rPr>
        <w:t>收入预算</w:t>
      </w:r>
      <w:r w:rsidR="00881992">
        <w:rPr>
          <w:rFonts w:eastAsia="仿宋_GB2312" w:hint="eastAsia"/>
          <w:sz w:val="32"/>
          <w:szCs w:val="32"/>
        </w:rPr>
        <w:t>总</w:t>
      </w:r>
      <w:r w:rsidR="00881992">
        <w:rPr>
          <w:rFonts w:eastAsia="仿宋_GB2312"/>
          <w:sz w:val="32"/>
          <w:szCs w:val="32"/>
        </w:rPr>
        <w:t>计</w:t>
      </w:r>
      <w:r>
        <w:rPr>
          <w:rFonts w:eastAsia="仿宋_GB2312"/>
          <w:sz w:val="32"/>
          <w:szCs w:val="32"/>
          <w:u w:val="single"/>
        </w:rPr>
        <w:t>1094.79</w:t>
      </w:r>
      <w:r w:rsidR="00881992">
        <w:rPr>
          <w:rFonts w:eastAsia="仿宋_GB2312"/>
          <w:sz w:val="32"/>
          <w:szCs w:val="32"/>
        </w:rPr>
        <w:t>万元，包括本年收入</w:t>
      </w:r>
      <w:r w:rsidR="00D6637E">
        <w:rPr>
          <w:rFonts w:eastAsia="仿宋_GB2312"/>
          <w:sz w:val="32"/>
          <w:szCs w:val="32"/>
          <w:u w:val="single"/>
        </w:rPr>
        <w:t>1094.79</w:t>
      </w:r>
      <w:r w:rsidR="00881992">
        <w:rPr>
          <w:rFonts w:eastAsia="仿宋_GB2312"/>
          <w:sz w:val="32"/>
          <w:szCs w:val="32"/>
        </w:rPr>
        <w:t>万元，上年结转结余</w:t>
      </w:r>
      <w:r w:rsidR="00D6637E">
        <w:rPr>
          <w:rFonts w:eastAsia="仿宋_GB2312"/>
          <w:sz w:val="32"/>
          <w:szCs w:val="32"/>
          <w:u w:val="single"/>
        </w:rPr>
        <w:t>0</w:t>
      </w:r>
      <w:r w:rsidR="00881992">
        <w:rPr>
          <w:rFonts w:eastAsia="仿宋_GB2312"/>
          <w:sz w:val="32"/>
          <w:szCs w:val="32"/>
        </w:rPr>
        <w:t>万元。其中：</w:t>
      </w:r>
    </w:p>
    <w:p w14:paraId="4409E294" w14:textId="3CAC4996"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本年一般公共预算收入</w:t>
      </w:r>
      <w:r>
        <w:rPr>
          <w:rFonts w:eastAsia="仿宋_GB2312"/>
          <w:sz w:val="32"/>
          <w:szCs w:val="32"/>
          <w:u w:val="single"/>
        </w:rPr>
        <w:t xml:space="preserve"> </w:t>
      </w:r>
      <w:r w:rsidR="00D6637E">
        <w:rPr>
          <w:rFonts w:eastAsia="仿宋_GB2312"/>
          <w:sz w:val="32"/>
          <w:szCs w:val="32"/>
          <w:u w:val="single"/>
        </w:rPr>
        <w:t>1094.79</w:t>
      </w:r>
      <w:r>
        <w:rPr>
          <w:rFonts w:eastAsia="仿宋_GB2312"/>
          <w:sz w:val="32"/>
          <w:szCs w:val="32"/>
        </w:rPr>
        <w:t>万元，占</w:t>
      </w:r>
      <w:r w:rsidR="00D6637E">
        <w:rPr>
          <w:rFonts w:eastAsia="仿宋_GB2312"/>
          <w:sz w:val="32"/>
          <w:szCs w:val="32"/>
          <w:u w:val="single"/>
        </w:rPr>
        <w:t>100</w:t>
      </w:r>
      <w:r>
        <w:rPr>
          <w:rFonts w:ascii="仿宋_GB2312" w:eastAsia="仿宋_GB2312" w:hAnsi="仿宋_GB2312" w:hint="eastAsia"/>
          <w:sz w:val="32"/>
          <w:szCs w:val="32"/>
        </w:rPr>
        <w:t>%</w:t>
      </w:r>
      <w:r>
        <w:rPr>
          <w:rFonts w:eastAsia="仿宋_GB2312"/>
          <w:sz w:val="32"/>
          <w:szCs w:val="32"/>
        </w:rPr>
        <w:t>；</w:t>
      </w:r>
    </w:p>
    <w:p w14:paraId="4A462041" w14:textId="31572713"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本年政府性基金预算收入</w:t>
      </w:r>
      <w:r w:rsidR="00D6637E">
        <w:rPr>
          <w:rFonts w:eastAsia="仿宋_GB2312"/>
          <w:sz w:val="32"/>
          <w:szCs w:val="32"/>
          <w:u w:val="single"/>
        </w:rPr>
        <w:t>0</w:t>
      </w:r>
      <w:r>
        <w:rPr>
          <w:rFonts w:eastAsia="仿宋_GB2312"/>
          <w:sz w:val="32"/>
          <w:szCs w:val="32"/>
        </w:rPr>
        <w:t>万元，占</w:t>
      </w:r>
      <w:r w:rsidR="00D6637E">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w:t>
      </w:r>
    </w:p>
    <w:p w14:paraId="7F504B4E" w14:textId="548029DB"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lastRenderedPageBreak/>
        <w:t>本年国有资本经营</w:t>
      </w:r>
      <w:r w:rsidR="00D6637E">
        <w:rPr>
          <w:rFonts w:eastAsia="仿宋_GB2312"/>
          <w:sz w:val="32"/>
          <w:szCs w:val="32"/>
        </w:rPr>
        <w:t>预算收入</w:t>
      </w:r>
      <w:r w:rsidR="00D6637E">
        <w:rPr>
          <w:rFonts w:eastAsia="仿宋_GB2312"/>
          <w:sz w:val="32"/>
          <w:szCs w:val="32"/>
          <w:u w:val="single"/>
        </w:rPr>
        <w:t>0</w:t>
      </w:r>
      <w:r w:rsidR="00D6637E">
        <w:rPr>
          <w:rFonts w:eastAsia="仿宋_GB2312"/>
          <w:sz w:val="32"/>
          <w:szCs w:val="32"/>
        </w:rPr>
        <w:t>万元，占</w:t>
      </w:r>
      <w:r w:rsidR="00D6637E">
        <w:rPr>
          <w:rFonts w:eastAsia="仿宋_GB2312"/>
          <w:sz w:val="32"/>
          <w:szCs w:val="32"/>
          <w:u w:val="single"/>
        </w:rPr>
        <w:t>0</w:t>
      </w:r>
      <w:r w:rsidR="00D6637E">
        <w:rPr>
          <w:rFonts w:ascii="仿宋_GB2312" w:eastAsia="仿宋_GB2312" w:hAnsi="仿宋_GB2312" w:hint="eastAsia"/>
          <w:sz w:val="32"/>
          <w:szCs w:val="32"/>
        </w:rPr>
        <w:t>%</w:t>
      </w:r>
      <w:r w:rsidR="00D6637E">
        <w:rPr>
          <w:rFonts w:eastAsia="仿宋_GB2312"/>
          <w:sz w:val="32"/>
          <w:szCs w:val="32"/>
        </w:rPr>
        <w:t>；</w:t>
      </w:r>
    </w:p>
    <w:p w14:paraId="4665EC8B" w14:textId="31320C1F"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本年财政专户管理资金</w:t>
      </w:r>
      <w:r w:rsidR="00D6637E">
        <w:rPr>
          <w:rFonts w:eastAsia="仿宋_GB2312"/>
          <w:sz w:val="32"/>
          <w:szCs w:val="32"/>
          <w:u w:val="single"/>
        </w:rPr>
        <w:t>0</w:t>
      </w:r>
      <w:r w:rsidR="00D6637E">
        <w:rPr>
          <w:rFonts w:eastAsia="仿宋_GB2312"/>
          <w:sz w:val="32"/>
          <w:szCs w:val="32"/>
        </w:rPr>
        <w:t>万元，占</w:t>
      </w:r>
      <w:r w:rsidR="00D6637E">
        <w:rPr>
          <w:rFonts w:eastAsia="仿宋_GB2312"/>
          <w:sz w:val="32"/>
          <w:szCs w:val="32"/>
          <w:u w:val="single"/>
        </w:rPr>
        <w:t>0</w:t>
      </w:r>
      <w:r w:rsidR="00D6637E">
        <w:rPr>
          <w:rFonts w:ascii="仿宋_GB2312" w:eastAsia="仿宋_GB2312" w:hAnsi="仿宋_GB2312" w:hint="eastAsia"/>
          <w:sz w:val="32"/>
          <w:szCs w:val="32"/>
        </w:rPr>
        <w:t>%</w:t>
      </w:r>
      <w:r w:rsidR="00D6637E">
        <w:rPr>
          <w:rFonts w:eastAsia="仿宋_GB2312"/>
          <w:sz w:val="32"/>
          <w:szCs w:val="32"/>
        </w:rPr>
        <w:t>；</w:t>
      </w:r>
    </w:p>
    <w:p w14:paraId="4F30580D" w14:textId="0AD8DC1F"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本年事业收入</w:t>
      </w:r>
      <w:r w:rsidR="006B2289">
        <w:rPr>
          <w:rFonts w:eastAsia="仿宋_GB2312"/>
          <w:sz w:val="32"/>
          <w:szCs w:val="32"/>
          <w:u w:val="single"/>
        </w:rPr>
        <w:t>0</w:t>
      </w:r>
      <w:r w:rsidR="006B2289">
        <w:rPr>
          <w:rFonts w:eastAsia="仿宋_GB2312"/>
          <w:sz w:val="32"/>
          <w:szCs w:val="32"/>
        </w:rPr>
        <w:t>万元，占</w:t>
      </w:r>
      <w:r w:rsidR="006B2289">
        <w:rPr>
          <w:rFonts w:eastAsia="仿宋_GB2312"/>
          <w:sz w:val="32"/>
          <w:szCs w:val="32"/>
          <w:u w:val="single"/>
        </w:rPr>
        <w:t>0</w:t>
      </w:r>
      <w:r w:rsidR="006B2289">
        <w:rPr>
          <w:rFonts w:ascii="仿宋_GB2312" w:eastAsia="仿宋_GB2312" w:hAnsi="仿宋_GB2312" w:hint="eastAsia"/>
          <w:sz w:val="32"/>
          <w:szCs w:val="32"/>
        </w:rPr>
        <w:t>%</w:t>
      </w:r>
      <w:r w:rsidR="006B2289">
        <w:rPr>
          <w:rFonts w:eastAsia="仿宋_GB2312"/>
          <w:sz w:val="32"/>
          <w:szCs w:val="32"/>
        </w:rPr>
        <w:t>；</w:t>
      </w:r>
    </w:p>
    <w:p w14:paraId="0CAED679" w14:textId="197CC54E"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本年事业单位经营收入</w:t>
      </w:r>
      <w:r w:rsidR="006B2289">
        <w:rPr>
          <w:rFonts w:eastAsia="仿宋_GB2312"/>
          <w:sz w:val="32"/>
          <w:szCs w:val="32"/>
          <w:u w:val="single"/>
        </w:rPr>
        <w:t>0</w:t>
      </w:r>
      <w:r w:rsidR="006B2289">
        <w:rPr>
          <w:rFonts w:eastAsia="仿宋_GB2312"/>
          <w:sz w:val="32"/>
          <w:szCs w:val="32"/>
        </w:rPr>
        <w:t>万元，占</w:t>
      </w:r>
      <w:r w:rsidR="006B2289">
        <w:rPr>
          <w:rFonts w:eastAsia="仿宋_GB2312"/>
          <w:sz w:val="32"/>
          <w:szCs w:val="32"/>
          <w:u w:val="single"/>
        </w:rPr>
        <w:t>0</w:t>
      </w:r>
      <w:r w:rsidR="006B2289">
        <w:rPr>
          <w:rFonts w:ascii="仿宋_GB2312" w:eastAsia="仿宋_GB2312" w:hAnsi="仿宋_GB2312" w:hint="eastAsia"/>
          <w:sz w:val="32"/>
          <w:szCs w:val="32"/>
        </w:rPr>
        <w:t>%</w:t>
      </w:r>
      <w:r w:rsidR="006B2289">
        <w:rPr>
          <w:rFonts w:eastAsia="仿宋_GB2312"/>
          <w:sz w:val="32"/>
          <w:szCs w:val="32"/>
        </w:rPr>
        <w:t>；</w:t>
      </w:r>
    </w:p>
    <w:p w14:paraId="2A669B14" w14:textId="790E7E49"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本年上级补助收入</w:t>
      </w:r>
      <w:r w:rsidR="006B2289">
        <w:rPr>
          <w:rFonts w:eastAsia="仿宋_GB2312"/>
          <w:sz w:val="32"/>
          <w:szCs w:val="32"/>
          <w:u w:val="single"/>
        </w:rPr>
        <w:t>0</w:t>
      </w:r>
      <w:r w:rsidR="006B2289">
        <w:rPr>
          <w:rFonts w:eastAsia="仿宋_GB2312"/>
          <w:sz w:val="32"/>
          <w:szCs w:val="32"/>
        </w:rPr>
        <w:t>万元，占</w:t>
      </w:r>
      <w:r w:rsidR="006B2289">
        <w:rPr>
          <w:rFonts w:eastAsia="仿宋_GB2312"/>
          <w:sz w:val="32"/>
          <w:szCs w:val="32"/>
          <w:u w:val="single"/>
        </w:rPr>
        <w:t>0</w:t>
      </w:r>
      <w:r w:rsidR="006B2289">
        <w:rPr>
          <w:rFonts w:ascii="仿宋_GB2312" w:eastAsia="仿宋_GB2312" w:hAnsi="仿宋_GB2312" w:hint="eastAsia"/>
          <w:sz w:val="32"/>
          <w:szCs w:val="32"/>
        </w:rPr>
        <w:t>%</w:t>
      </w:r>
      <w:r w:rsidR="006B2289">
        <w:rPr>
          <w:rFonts w:eastAsia="仿宋_GB2312"/>
          <w:sz w:val="32"/>
          <w:szCs w:val="32"/>
        </w:rPr>
        <w:t>；</w:t>
      </w:r>
    </w:p>
    <w:p w14:paraId="3D580DCE" w14:textId="7CB0407F"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本年附属单位上缴收入</w:t>
      </w:r>
      <w:r w:rsidR="006B2289">
        <w:rPr>
          <w:rFonts w:eastAsia="仿宋_GB2312"/>
          <w:sz w:val="32"/>
          <w:szCs w:val="32"/>
          <w:u w:val="single"/>
        </w:rPr>
        <w:t>0</w:t>
      </w:r>
      <w:r w:rsidR="006B2289">
        <w:rPr>
          <w:rFonts w:eastAsia="仿宋_GB2312"/>
          <w:sz w:val="32"/>
          <w:szCs w:val="32"/>
        </w:rPr>
        <w:t>万元，占</w:t>
      </w:r>
      <w:r w:rsidR="006B2289">
        <w:rPr>
          <w:rFonts w:eastAsia="仿宋_GB2312"/>
          <w:sz w:val="32"/>
          <w:szCs w:val="32"/>
          <w:u w:val="single"/>
        </w:rPr>
        <w:t>0</w:t>
      </w:r>
      <w:r w:rsidR="006B2289">
        <w:rPr>
          <w:rFonts w:ascii="仿宋_GB2312" w:eastAsia="仿宋_GB2312" w:hAnsi="仿宋_GB2312" w:hint="eastAsia"/>
          <w:sz w:val="32"/>
          <w:szCs w:val="32"/>
        </w:rPr>
        <w:t>%</w:t>
      </w:r>
      <w:r w:rsidR="006B2289">
        <w:rPr>
          <w:rFonts w:eastAsia="仿宋_GB2312"/>
          <w:sz w:val="32"/>
          <w:szCs w:val="32"/>
        </w:rPr>
        <w:t>；</w:t>
      </w:r>
    </w:p>
    <w:p w14:paraId="761672DF" w14:textId="6AD49007"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本年其他收入</w:t>
      </w:r>
      <w:r w:rsidR="006B2289">
        <w:rPr>
          <w:rFonts w:eastAsia="仿宋_GB2312"/>
          <w:sz w:val="32"/>
          <w:szCs w:val="32"/>
          <w:u w:val="single"/>
        </w:rPr>
        <w:t>0</w:t>
      </w:r>
      <w:r w:rsidR="006B2289">
        <w:rPr>
          <w:rFonts w:eastAsia="仿宋_GB2312"/>
          <w:sz w:val="32"/>
          <w:szCs w:val="32"/>
        </w:rPr>
        <w:t>万元，占</w:t>
      </w:r>
      <w:r w:rsidR="006B2289">
        <w:rPr>
          <w:rFonts w:eastAsia="仿宋_GB2312"/>
          <w:sz w:val="32"/>
          <w:szCs w:val="32"/>
          <w:u w:val="single"/>
        </w:rPr>
        <w:t>0</w:t>
      </w:r>
      <w:r w:rsidR="006B2289">
        <w:rPr>
          <w:rFonts w:ascii="仿宋_GB2312" w:eastAsia="仿宋_GB2312" w:hAnsi="仿宋_GB2312" w:hint="eastAsia"/>
          <w:sz w:val="32"/>
          <w:szCs w:val="32"/>
        </w:rPr>
        <w:t>%</w:t>
      </w:r>
      <w:r w:rsidR="006B2289">
        <w:rPr>
          <w:rFonts w:eastAsia="仿宋_GB2312"/>
          <w:sz w:val="32"/>
          <w:szCs w:val="32"/>
        </w:rPr>
        <w:t>；</w:t>
      </w:r>
    </w:p>
    <w:p w14:paraId="5641C973" w14:textId="499A083B"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上年结转结余的一般公共预算收入</w:t>
      </w:r>
      <w:r>
        <w:rPr>
          <w:rFonts w:eastAsia="仿宋_GB2312"/>
          <w:sz w:val="32"/>
          <w:szCs w:val="32"/>
          <w:u w:val="single"/>
        </w:rPr>
        <w:t xml:space="preserve"> </w:t>
      </w:r>
      <w:r w:rsidR="006B2289">
        <w:rPr>
          <w:rFonts w:eastAsia="仿宋_GB2312"/>
          <w:sz w:val="32"/>
          <w:szCs w:val="32"/>
          <w:u w:val="single"/>
        </w:rPr>
        <w:t>0</w:t>
      </w:r>
      <w:r w:rsidR="006B2289">
        <w:rPr>
          <w:rFonts w:eastAsia="仿宋_GB2312"/>
          <w:sz w:val="32"/>
          <w:szCs w:val="32"/>
        </w:rPr>
        <w:t>万元，占</w:t>
      </w:r>
      <w:r w:rsidR="006B2289">
        <w:rPr>
          <w:rFonts w:eastAsia="仿宋_GB2312"/>
          <w:sz w:val="32"/>
          <w:szCs w:val="32"/>
          <w:u w:val="single"/>
        </w:rPr>
        <w:t>0</w:t>
      </w:r>
      <w:r w:rsidR="006B2289">
        <w:rPr>
          <w:rFonts w:ascii="仿宋_GB2312" w:eastAsia="仿宋_GB2312" w:hAnsi="仿宋_GB2312" w:hint="eastAsia"/>
          <w:sz w:val="32"/>
          <w:szCs w:val="32"/>
        </w:rPr>
        <w:t>%</w:t>
      </w:r>
      <w:r w:rsidR="006B2289">
        <w:rPr>
          <w:rFonts w:eastAsia="仿宋_GB2312"/>
          <w:sz w:val="32"/>
          <w:szCs w:val="32"/>
        </w:rPr>
        <w:t>；</w:t>
      </w:r>
    </w:p>
    <w:p w14:paraId="34DA251B" w14:textId="58B3429E"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w:t>
      </w:r>
      <w:r w:rsidR="006B2289">
        <w:rPr>
          <w:rFonts w:eastAsia="仿宋_GB2312"/>
          <w:sz w:val="32"/>
          <w:szCs w:val="32"/>
          <w:u w:val="single"/>
        </w:rPr>
        <w:t>0</w:t>
      </w:r>
      <w:r w:rsidR="006B2289">
        <w:rPr>
          <w:rFonts w:eastAsia="仿宋_GB2312"/>
          <w:sz w:val="32"/>
          <w:szCs w:val="32"/>
        </w:rPr>
        <w:t>万元，占</w:t>
      </w:r>
      <w:r w:rsidR="006B2289">
        <w:rPr>
          <w:rFonts w:eastAsia="仿宋_GB2312"/>
          <w:sz w:val="32"/>
          <w:szCs w:val="32"/>
          <w:u w:val="single"/>
        </w:rPr>
        <w:t>0</w:t>
      </w:r>
      <w:r w:rsidR="006B2289">
        <w:rPr>
          <w:rFonts w:ascii="仿宋_GB2312" w:eastAsia="仿宋_GB2312" w:hAnsi="仿宋_GB2312" w:hint="eastAsia"/>
          <w:sz w:val="32"/>
          <w:szCs w:val="32"/>
        </w:rPr>
        <w:t>%</w:t>
      </w:r>
      <w:r w:rsidR="006B2289">
        <w:rPr>
          <w:rFonts w:eastAsia="仿宋_GB2312"/>
          <w:sz w:val="32"/>
          <w:szCs w:val="32"/>
        </w:rPr>
        <w:t>；</w:t>
      </w:r>
    </w:p>
    <w:p w14:paraId="2FCE5EF7" w14:textId="0EED9DE4"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上年结转结余的国有资本经营预算收入</w:t>
      </w:r>
      <w:r w:rsidR="006B2289">
        <w:rPr>
          <w:rFonts w:eastAsia="仿宋_GB2312"/>
          <w:sz w:val="32"/>
          <w:szCs w:val="32"/>
          <w:u w:val="single"/>
        </w:rPr>
        <w:t>0</w:t>
      </w:r>
      <w:r w:rsidR="006B2289">
        <w:rPr>
          <w:rFonts w:eastAsia="仿宋_GB2312"/>
          <w:sz w:val="32"/>
          <w:szCs w:val="32"/>
        </w:rPr>
        <w:t>万元，占</w:t>
      </w:r>
      <w:r w:rsidR="006B2289">
        <w:rPr>
          <w:rFonts w:eastAsia="仿宋_GB2312"/>
          <w:sz w:val="32"/>
          <w:szCs w:val="32"/>
          <w:u w:val="single"/>
        </w:rPr>
        <w:t>0</w:t>
      </w:r>
      <w:r w:rsidR="006B2289">
        <w:rPr>
          <w:rFonts w:ascii="仿宋_GB2312" w:eastAsia="仿宋_GB2312" w:hAnsi="仿宋_GB2312" w:hint="eastAsia"/>
          <w:sz w:val="32"/>
          <w:szCs w:val="32"/>
        </w:rPr>
        <w:t>%</w:t>
      </w:r>
      <w:r w:rsidR="006B2289">
        <w:rPr>
          <w:rFonts w:eastAsia="仿宋_GB2312"/>
          <w:sz w:val="32"/>
          <w:szCs w:val="32"/>
        </w:rPr>
        <w:t>；</w:t>
      </w:r>
    </w:p>
    <w:p w14:paraId="1B1E01A0" w14:textId="7EF93BA3"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上年结转结余的财政专户管理资金</w:t>
      </w:r>
      <w:r w:rsidR="006B2289">
        <w:rPr>
          <w:rFonts w:eastAsia="仿宋_GB2312"/>
          <w:sz w:val="32"/>
          <w:szCs w:val="32"/>
          <w:u w:val="single"/>
        </w:rPr>
        <w:t>0</w:t>
      </w:r>
      <w:r w:rsidR="006B2289">
        <w:rPr>
          <w:rFonts w:eastAsia="仿宋_GB2312"/>
          <w:sz w:val="32"/>
          <w:szCs w:val="32"/>
        </w:rPr>
        <w:t>万元，占</w:t>
      </w:r>
      <w:r w:rsidR="006B2289">
        <w:rPr>
          <w:rFonts w:eastAsia="仿宋_GB2312"/>
          <w:sz w:val="32"/>
          <w:szCs w:val="32"/>
          <w:u w:val="single"/>
        </w:rPr>
        <w:t>0</w:t>
      </w:r>
      <w:r w:rsidR="006B2289">
        <w:rPr>
          <w:rFonts w:ascii="仿宋_GB2312" w:eastAsia="仿宋_GB2312" w:hAnsi="仿宋_GB2312" w:hint="eastAsia"/>
          <w:sz w:val="32"/>
          <w:szCs w:val="32"/>
        </w:rPr>
        <w:t>%</w:t>
      </w:r>
      <w:r w:rsidR="006B2289">
        <w:rPr>
          <w:rFonts w:eastAsia="仿宋_GB2312"/>
          <w:sz w:val="32"/>
          <w:szCs w:val="32"/>
        </w:rPr>
        <w:t>；</w:t>
      </w:r>
    </w:p>
    <w:p w14:paraId="69310D12" w14:textId="1234A779"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上年结转结余的单位资金</w:t>
      </w:r>
      <w:r w:rsidR="006B2289">
        <w:rPr>
          <w:rFonts w:eastAsia="仿宋_GB2312"/>
          <w:sz w:val="32"/>
          <w:szCs w:val="32"/>
          <w:u w:val="single"/>
        </w:rPr>
        <w:t>0</w:t>
      </w:r>
      <w:r w:rsidR="006B2289">
        <w:rPr>
          <w:rFonts w:eastAsia="仿宋_GB2312"/>
          <w:sz w:val="32"/>
          <w:szCs w:val="32"/>
        </w:rPr>
        <w:t>万元，占</w:t>
      </w:r>
      <w:r w:rsidR="006B2289">
        <w:rPr>
          <w:rFonts w:eastAsia="仿宋_GB2312"/>
          <w:sz w:val="32"/>
          <w:szCs w:val="32"/>
          <w:u w:val="single"/>
        </w:rPr>
        <w:t>0</w:t>
      </w:r>
      <w:r w:rsidR="006B2289">
        <w:rPr>
          <w:rFonts w:ascii="仿宋_GB2312" w:eastAsia="仿宋_GB2312" w:hAnsi="仿宋_GB2312" w:hint="eastAsia"/>
          <w:sz w:val="32"/>
          <w:szCs w:val="32"/>
        </w:rPr>
        <w:t>%</w:t>
      </w:r>
      <w:r>
        <w:rPr>
          <w:rFonts w:eastAsia="仿宋_GB2312" w:hint="eastAsia"/>
          <w:sz w:val="32"/>
          <w:szCs w:val="32"/>
        </w:rPr>
        <w:t>。</w:t>
      </w:r>
    </w:p>
    <w:p w14:paraId="4423382E" w14:textId="2E60E05A" w:rsidR="00881992" w:rsidRDefault="006B2289" w:rsidP="00881992">
      <w:pPr>
        <w:pStyle w:val="2"/>
        <w:tabs>
          <w:tab w:val="left" w:pos="0"/>
        </w:tabs>
        <w:ind w:leftChars="0" w:left="0" w:firstLine="0"/>
        <w:jc w:val="center"/>
        <w:rPr>
          <w:rFonts w:eastAsia="仿宋_GB2312" w:hint="default"/>
          <w:sz w:val="32"/>
          <w:szCs w:val="32"/>
        </w:rPr>
      </w:pPr>
      <w:r>
        <w:rPr>
          <w:rFonts w:eastAsia="仿宋_GB2312" w:hint="default"/>
          <w:noProof/>
          <w:sz w:val="32"/>
          <w:szCs w:val="32"/>
        </w:rPr>
        <w:drawing>
          <wp:inline distT="0" distB="0" distL="0" distR="0" wp14:anchorId="558B9CD5" wp14:editId="5E54D882">
            <wp:extent cx="5486400" cy="3200400"/>
            <wp:effectExtent l="0" t="0" r="0" b="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62F174D" w14:textId="70F62B84" w:rsidR="00881992" w:rsidRDefault="00881992" w:rsidP="00881992">
      <w:pPr>
        <w:pStyle w:val="2"/>
        <w:tabs>
          <w:tab w:val="left" w:pos="0"/>
        </w:tabs>
        <w:ind w:leftChars="0" w:left="0" w:firstLine="0"/>
        <w:jc w:val="center"/>
        <w:rPr>
          <w:rFonts w:ascii="Times New Roman" w:eastAsia="仿宋_GB2312" w:hAnsi="Times New Roman" w:cs="仿宋" w:hint="default"/>
          <w:sz w:val="32"/>
          <w:szCs w:val="32"/>
        </w:rPr>
      </w:pPr>
      <w:r>
        <w:rPr>
          <w:rFonts w:eastAsia="仿宋_GB2312"/>
          <w:sz w:val="32"/>
          <w:szCs w:val="32"/>
        </w:rPr>
        <w:t>图</w:t>
      </w:r>
      <w:r>
        <w:rPr>
          <w:rFonts w:eastAsia="仿宋_GB2312"/>
          <w:sz w:val="32"/>
          <w:szCs w:val="32"/>
        </w:rPr>
        <w:t>1.</w:t>
      </w:r>
      <w:r>
        <w:rPr>
          <w:rFonts w:eastAsia="仿宋_GB2312"/>
          <w:sz w:val="32"/>
          <w:szCs w:val="32"/>
        </w:rPr>
        <w:t>收入预算图</w:t>
      </w:r>
    </w:p>
    <w:p w14:paraId="279DAF9A" w14:textId="77777777" w:rsidR="00881992" w:rsidRDefault="00881992" w:rsidP="00881992">
      <w:pPr>
        <w:pStyle w:val="2"/>
        <w:tabs>
          <w:tab w:val="left" w:pos="0"/>
        </w:tabs>
        <w:ind w:leftChars="0" w:left="0" w:firstLine="0"/>
        <w:jc w:val="center"/>
        <w:rPr>
          <w:rFonts w:ascii="Times New Roman" w:eastAsia="仿宋_GB2312" w:hAnsi="Times New Roman" w:cs="仿宋" w:hint="default"/>
          <w:sz w:val="32"/>
          <w:szCs w:val="32"/>
        </w:rPr>
      </w:pPr>
    </w:p>
    <w:p w14:paraId="67667D7C" w14:textId="77777777" w:rsidR="00881992" w:rsidRDefault="00881992" w:rsidP="00881992">
      <w:pPr>
        <w:spacing w:line="600" w:lineRule="exact"/>
        <w:ind w:firstLineChars="200" w:firstLine="640"/>
        <w:outlineLvl w:val="2"/>
        <w:rPr>
          <w:rFonts w:eastAsia="黑体" w:cs="黑体"/>
          <w:sz w:val="32"/>
          <w:szCs w:val="36"/>
        </w:rPr>
      </w:pPr>
      <w:r>
        <w:rPr>
          <w:rFonts w:eastAsia="黑体" w:cs="黑体" w:hint="eastAsia"/>
          <w:sz w:val="32"/>
          <w:szCs w:val="36"/>
        </w:rPr>
        <w:t>三、支出预算情况说明</w:t>
      </w:r>
    </w:p>
    <w:p w14:paraId="4140DC80" w14:textId="48333E36" w:rsidR="00881992" w:rsidRDefault="006B2289"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lastRenderedPageBreak/>
        <w:t>鄂温克族自治旗文体旅游广电局本级</w:t>
      </w:r>
      <w:r>
        <w:rPr>
          <w:rFonts w:ascii="仿宋_GB2312" w:eastAsia="仿宋_GB2312" w:hAnsi="仿宋_GB2312" w:cs="仿宋"/>
          <w:sz w:val="32"/>
          <w:szCs w:val="32"/>
        </w:rPr>
        <w:t>2023</w:t>
      </w:r>
      <w:r w:rsidR="00881992">
        <w:rPr>
          <w:rFonts w:ascii="仿宋_GB2312" w:eastAsia="仿宋_GB2312" w:hAnsi="仿宋_GB2312" w:cs="仿宋_GB2312" w:hint="eastAsia"/>
          <w:sz w:val="32"/>
          <w:szCs w:val="32"/>
        </w:rPr>
        <w:t>年度</w:t>
      </w:r>
      <w:r w:rsidR="00881992">
        <w:rPr>
          <w:rFonts w:eastAsia="仿宋_GB2312"/>
          <w:sz w:val="32"/>
          <w:szCs w:val="32"/>
        </w:rPr>
        <w:t>支出预算合计</w:t>
      </w:r>
      <w:r>
        <w:rPr>
          <w:rFonts w:eastAsia="仿宋_GB2312"/>
          <w:sz w:val="32"/>
          <w:szCs w:val="32"/>
          <w:u w:val="single"/>
        </w:rPr>
        <w:t>1094.79</w:t>
      </w:r>
      <w:r w:rsidR="00881992">
        <w:rPr>
          <w:rFonts w:eastAsia="仿宋_GB2312"/>
          <w:sz w:val="32"/>
          <w:szCs w:val="32"/>
        </w:rPr>
        <w:t>万元，其中</w:t>
      </w:r>
      <w:r w:rsidR="00881992">
        <w:rPr>
          <w:rFonts w:eastAsia="仿宋_GB2312" w:hint="eastAsia"/>
          <w:sz w:val="32"/>
          <w:szCs w:val="32"/>
        </w:rPr>
        <w:t>：</w:t>
      </w:r>
    </w:p>
    <w:p w14:paraId="7057FE9A" w14:textId="285AB7D3"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基本支出</w:t>
      </w:r>
      <w:r w:rsidR="006B2289">
        <w:rPr>
          <w:rFonts w:eastAsia="仿宋_GB2312"/>
          <w:sz w:val="32"/>
          <w:szCs w:val="32"/>
          <w:u w:val="single"/>
        </w:rPr>
        <w:t>585.88</w:t>
      </w:r>
      <w:r>
        <w:rPr>
          <w:rFonts w:eastAsia="仿宋_GB2312"/>
          <w:sz w:val="32"/>
          <w:szCs w:val="32"/>
        </w:rPr>
        <w:t>万元，占</w:t>
      </w:r>
      <w:r w:rsidR="006B2289">
        <w:rPr>
          <w:rFonts w:eastAsia="仿宋_GB2312"/>
          <w:sz w:val="32"/>
          <w:szCs w:val="32"/>
          <w:u w:val="single"/>
        </w:rPr>
        <w:t>53.47</w:t>
      </w:r>
      <w:r>
        <w:rPr>
          <w:rFonts w:ascii="仿宋_GB2312" w:eastAsia="仿宋_GB2312" w:hAnsi="仿宋_GB2312" w:hint="eastAsia"/>
          <w:sz w:val="32"/>
          <w:szCs w:val="32"/>
        </w:rPr>
        <w:t>%</w:t>
      </w:r>
      <w:r>
        <w:rPr>
          <w:rFonts w:eastAsia="仿宋_GB2312" w:hint="eastAsia"/>
          <w:sz w:val="32"/>
          <w:szCs w:val="32"/>
        </w:rPr>
        <w:t>；</w:t>
      </w:r>
    </w:p>
    <w:p w14:paraId="7ACF4D8E" w14:textId="160D0E5A"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项目支出</w:t>
      </w:r>
      <w:r>
        <w:rPr>
          <w:rFonts w:eastAsia="仿宋_GB2312"/>
          <w:sz w:val="32"/>
          <w:szCs w:val="32"/>
          <w:u w:val="single"/>
        </w:rPr>
        <w:t xml:space="preserve"> </w:t>
      </w:r>
      <w:r w:rsidR="006B2289">
        <w:rPr>
          <w:rFonts w:eastAsia="仿宋_GB2312"/>
          <w:sz w:val="32"/>
          <w:szCs w:val="32"/>
          <w:u w:val="single"/>
        </w:rPr>
        <w:t>508.91</w:t>
      </w:r>
      <w:r>
        <w:rPr>
          <w:rFonts w:eastAsia="仿宋_GB2312"/>
          <w:sz w:val="32"/>
          <w:szCs w:val="32"/>
        </w:rPr>
        <w:t>万元，占</w:t>
      </w:r>
      <w:r w:rsidR="006B2289">
        <w:rPr>
          <w:rFonts w:eastAsia="仿宋_GB2312"/>
          <w:sz w:val="32"/>
          <w:szCs w:val="32"/>
          <w:u w:val="single"/>
        </w:rPr>
        <w:t>46.53</w:t>
      </w:r>
      <w:r>
        <w:rPr>
          <w:rFonts w:ascii="仿宋_GB2312" w:eastAsia="仿宋_GB2312" w:hAnsi="仿宋_GB2312" w:hint="eastAsia"/>
          <w:sz w:val="32"/>
          <w:szCs w:val="32"/>
        </w:rPr>
        <w:t>%</w:t>
      </w:r>
      <w:r>
        <w:rPr>
          <w:rFonts w:eastAsia="仿宋_GB2312"/>
          <w:sz w:val="32"/>
          <w:szCs w:val="32"/>
        </w:rPr>
        <w:t>；</w:t>
      </w:r>
    </w:p>
    <w:p w14:paraId="7DDF4B46" w14:textId="3BBCC436" w:rsidR="00881992" w:rsidRDefault="00881992" w:rsidP="00881992">
      <w:pPr>
        <w:pStyle w:val="a5"/>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事业单位经营支出</w:t>
      </w:r>
      <w:r w:rsidR="006B2289">
        <w:rPr>
          <w:rFonts w:eastAsia="仿宋_GB2312"/>
          <w:sz w:val="32"/>
          <w:szCs w:val="32"/>
          <w:u w:val="single"/>
        </w:rPr>
        <w:t>0</w:t>
      </w:r>
      <w:r>
        <w:rPr>
          <w:rFonts w:eastAsia="仿宋_GB2312"/>
          <w:sz w:val="32"/>
          <w:szCs w:val="32"/>
        </w:rPr>
        <w:t>万元，占</w:t>
      </w:r>
      <w:r w:rsidR="006B2289">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w:t>
      </w:r>
    </w:p>
    <w:p w14:paraId="7A57C505" w14:textId="46C04C40"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上缴上级支出</w:t>
      </w:r>
      <w:r>
        <w:rPr>
          <w:rFonts w:eastAsia="仿宋_GB2312"/>
          <w:sz w:val="32"/>
          <w:szCs w:val="32"/>
        </w:rPr>
        <w:tab/>
      </w:r>
      <w:r w:rsidR="006B2289">
        <w:rPr>
          <w:rFonts w:eastAsia="仿宋_GB2312"/>
          <w:sz w:val="32"/>
          <w:szCs w:val="32"/>
          <w:u w:val="single"/>
        </w:rPr>
        <w:t>0</w:t>
      </w:r>
      <w:r w:rsidR="006B2289">
        <w:rPr>
          <w:rFonts w:eastAsia="仿宋_GB2312"/>
          <w:sz w:val="32"/>
          <w:szCs w:val="32"/>
        </w:rPr>
        <w:t>万元，占</w:t>
      </w:r>
      <w:r w:rsidR="006B2289">
        <w:rPr>
          <w:rFonts w:eastAsia="仿宋_GB2312"/>
          <w:sz w:val="32"/>
          <w:szCs w:val="32"/>
          <w:u w:val="single"/>
        </w:rPr>
        <w:t>0</w:t>
      </w:r>
      <w:r w:rsidR="006B2289">
        <w:rPr>
          <w:rFonts w:ascii="仿宋_GB2312" w:eastAsia="仿宋_GB2312" w:hAnsi="仿宋_GB2312" w:hint="eastAsia"/>
          <w:sz w:val="32"/>
          <w:szCs w:val="32"/>
        </w:rPr>
        <w:t>%</w:t>
      </w:r>
      <w:r w:rsidR="006B2289">
        <w:rPr>
          <w:rFonts w:eastAsia="仿宋_GB2312"/>
          <w:sz w:val="32"/>
          <w:szCs w:val="32"/>
        </w:rPr>
        <w:t>；</w:t>
      </w:r>
    </w:p>
    <w:p w14:paraId="142E561E" w14:textId="5EF8FDC8"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对附属单位补助支出</w:t>
      </w:r>
      <w:r>
        <w:rPr>
          <w:rFonts w:eastAsia="仿宋_GB2312"/>
          <w:sz w:val="32"/>
          <w:szCs w:val="32"/>
          <w:u w:val="single"/>
        </w:rPr>
        <w:t xml:space="preserve"> </w:t>
      </w:r>
      <w:r w:rsidR="006B2289">
        <w:rPr>
          <w:rFonts w:eastAsia="仿宋_GB2312"/>
          <w:sz w:val="32"/>
          <w:szCs w:val="32"/>
          <w:u w:val="single"/>
        </w:rPr>
        <w:t>0</w:t>
      </w:r>
      <w:r w:rsidR="006B2289">
        <w:rPr>
          <w:rFonts w:eastAsia="仿宋_GB2312"/>
          <w:sz w:val="32"/>
          <w:szCs w:val="32"/>
        </w:rPr>
        <w:t>万元，占</w:t>
      </w:r>
      <w:r w:rsidR="006B2289">
        <w:rPr>
          <w:rFonts w:eastAsia="仿宋_GB2312"/>
          <w:sz w:val="32"/>
          <w:szCs w:val="32"/>
          <w:u w:val="single"/>
        </w:rPr>
        <w:t>0</w:t>
      </w:r>
      <w:r w:rsidR="006B2289">
        <w:rPr>
          <w:rFonts w:ascii="仿宋_GB2312" w:eastAsia="仿宋_GB2312" w:hAnsi="仿宋_GB2312" w:hint="eastAsia"/>
          <w:sz w:val="32"/>
          <w:szCs w:val="32"/>
        </w:rPr>
        <w:t>%</w:t>
      </w:r>
      <w:r>
        <w:rPr>
          <w:rFonts w:eastAsia="仿宋_GB2312"/>
          <w:sz w:val="32"/>
          <w:szCs w:val="32"/>
        </w:rPr>
        <w:t>。</w:t>
      </w:r>
    </w:p>
    <w:p w14:paraId="3C0B7061" w14:textId="50774013" w:rsidR="00881992" w:rsidRDefault="006B2289" w:rsidP="00881992">
      <w:pPr>
        <w:pStyle w:val="2"/>
        <w:ind w:leftChars="0" w:left="0" w:firstLine="220"/>
        <w:jc w:val="center"/>
        <w:rPr>
          <w:rFonts w:hint="default"/>
        </w:rPr>
      </w:pPr>
      <w:r>
        <w:rPr>
          <w:rFonts w:eastAsia="仿宋_GB2312" w:hint="default"/>
          <w:noProof/>
          <w:sz w:val="32"/>
          <w:szCs w:val="32"/>
        </w:rPr>
        <w:drawing>
          <wp:inline distT="0" distB="0" distL="0" distR="0" wp14:anchorId="04685F99" wp14:editId="3ACC737C">
            <wp:extent cx="5486400" cy="3200400"/>
            <wp:effectExtent l="0" t="0" r="0" b="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bookmarkStart w:id="6" w:name="_Hlk130655529"/>
      <w:r w:rsidR="00881992">
        <w:rPr>
          <w:rFonts w:eastAsia="仿宋_GB2312"/>
          <w:sz w:val="32"/>
          <w:szCs w:val="32"/>
        </w:rPr>
        <w:t>图</w:t>
      </w:r>
      <w:r w:rsidR="00881992">
        <w:rPr>
          <w:rFonts w:eastAsia="仿宋_GB2312"/>
          <w:sz w:val="32"/>
          <w:szCs w:val="32"/>
        </w:rPr>
        <w:t>2.</w:t>
      </w:r>
      <w:r w:rsidR="00881992">
        <w:rPr>
          <w:rFonts w:eastAsia="仿宋_GB2312"/>
          <w:sz w:val="32"/>
          <w:szCs w:val="32"/>
        </w:rPr>
        <w:t>支出预算图</w:t>
      </w:r>
      <w:bookmarkEnd w:id="6"/>
    </w:p>
    <w:p w14:paraId="1DE2FC14" w14:textId="77777777" w:rsidR="00881992" w:rsidRDefault="00881992" w:rsidP="00881992">
      <w:pPr>
        <w:pStyle w:val="a5"/>
        <w:tabs>
          <w:tab w:val="left" w:pos="2671"/>
          <w:tab w:val="left" w:pos="5000"/>
          <w:tab w:val="left" w:pos="6190"/>
        </w:tabs>
        <w:spacing w:after="0" w:line="600" w:lineRule="exact"/>
        <w:ind w:firstLineChars="200" w:firstLine="640"/>
        <w:rPr>
          <w:rFonts w:eastAsia="仿宋_GB2312" w:cs="仿宋"/>
          <w:sz w:val="32"/>
          <w:szCs w:val="32"/>
        </w:rPr>
      </w:pPr>
    </w:p>
    <w:p w14:paraId="27ED3FA4" w14:textId="77777777" w:rsidR="00881992" w:rsidRDefault="00881992" w:rsidP="00881992">
      <w:pPr>
        <w:spacing w:line="600" w:lineRule="exact"/>
        <w:ind w:left="6" w:firstLineChars="198" w:firstLine="634"/>
        <w:outlineLvl w:val="2"/>
        <w:rPr>
          <w:rFonts w:eastAsia="黑体" w:cs="黑体"/>
          <w:sz w:val="32"/>
          <w:szCs w:val="36"/>
        </w:rPr>
      </w:pPr>
      <w:r>
        <w:rPr>
          <w:rFonts w:eastAsia="黑体" w:cs="黑体" w:hint="eastAsia"/>
          <w:sz w:val="32"/>
          <w:szCs w:val="36"/>
        </w:rPr>
        <w:t>四、财政拨款收支预算总体情况说明</w:t>
      </w:r>
    </w:p>
    <w:p w14:paraId="077C0CBF" w14:textId="17BDCF29" w:rsidR="00881992" w:rsidRDefault="006B2289" w:rsidP="00881992">
      <w:pPr>
        <w:pStyle w:val="a5"/>
        <w:tabs>
          <w:tab w:val="left" w:pos="2671"/>
          <w:tab w:val="left" w:pos="5000"/>
          <w:tab w:val="left" w:pos="6190"/>
        </w:tabs>
        <w:spacing w:after="0" w:line="600" w:lineRule="exact"/>
        <w:ind w:firstLineChars="200" w:firstLine="640"/>
        <w:rPr>
          <w:rFonts w:eastAsia="仿宋_GB2312" w:cs="仿宋"/>
          <w:sz w:val="32"/>
          <w:szCs w:val="32"/>
        </w:rPr>
      </w:pPr>
      <w:r>
        <w:rPr>
          <w:rFonts w:ascii="仿宋_GB2312" w:eastAsia="仿宋_GB2312" w:hAnsi="仿宋_GB2312" w:cs="仿宋" w:hint="eastAsia"/>
          <w:sz w:val="32"/>
          <w:szCs w:val="32"/>
          <w:u w:val="single"/>
        </w:rPr>
        <w:t>鄂温克族自治旗文体旅游广电局本级</w:t>
      </w:r>
      <w:r>
        <w:rPr>
          <w:rFonts w:ascii="仿宋_GB2312" w:eastAsia="仿宋_GB2312" w:hAnsi="仿宋_GB2312" w:cs="仿宋"/>
          <w:sz w:val="32"/>
          <w:szCs w:val="32"/>
        </w:rPr>
        <w:t>2023</w:t>
      </w:r>
      <w:r w:rsidR="00881992">
        <w:rPr>
          <w:rFonts w:eastAsia="仿宋_GB2312"/>
          <w:sz w:val="32"/>
          <w:szCs w:val="32"/>
        </w:rPr>
        <w:t>年度财政拨款收、支总预算</w:t>
      </w:r>
      <w:r>
        <w:rPr>
          <w:rFonts w:eastAsia="仿宋_GB2312"/>
          <w:sz w:val="32"/>
          <w:szCs w:val="32"/>
          <w:u w:val="single"/>
        </w:rPr>
        <w:t>1094.79</w:t>
      </w:r>
      <w:r w:rsidR="00881992">
        <w:rPr>
          <w:rFonts w:eastAsia="仿宋_GB2312"/>
          <w:sz w:val="32"/>
          <w:szCs w:val="32"/>
        </w:rPr>
        <w:t>万元。与上年相比，财政拨款收、支总计各减少</w:t>
      </w:r>
      <w:r w:rsidR="008C29DC" w:rsidRPr="008C29DC">
        <w:rPr>
          <w:rFonts w:eastAsia="仿宋_GB2312" w:hint="eastAsia"/>
          <w:sz w:val="32"/>
          <w:szCs w:val="32"/>
          <w:u w:val="single"/>
        </w:rPr>
        <w:t>1</w:t>
      </w:r>
      <w:r w:rsidR="008C29DC" w:rsidRPr="008C29DC">
        <w:rPr>
          <w:rFonts w:eastAsia="仿宋_GB2312"/>
          <w:sz w:val="32"/>
          <w:szCs w:val="32"/>
          <w:u w:val="single"/>
        </w:rPr>
        <w:t>56.88</w:t>
      </w:r>
      <w:r w:rsidR="00881992">
        <w:rPr>
          <w:rFonts w:eastAsia="仿宋_GB2312"/>
          <w:sz w:val="32"/>
          <w:szCs w:val="32"/>
        </w:rPr>
        <w:t>万元，减少</w:t>
      </w:r>
      <w:r w:rsidR="00F20804">
        <w:rPr>
          <w:rFonts w:eastAsia="仿宋_GB2312"/>
          <w:sz w:val="32"/>
          <w:szCs w:val="32"/>
          <w:u w:val="single"/>
        </w:rPr>
        <w:t>12.47</w:t>
      </w:r>
      <w:r w:rsidR="00881992">
        <w:rPr>
          <w:rFonts w:ascii="仿宋_GB2312" w:eastAsia="仿宋_GB2312" w:hAnsi="仿宋_GB2312" w:hint="eastAsia"/>
          <w:sz w:val="32"/>
          <w:szCs w:val="32"/>
        </w:rPr>
        <w:t>%</w:t>
      </w:r>
      <w:r w:rsidR="00881992">
        <w:rPr>
          <w:rFonts w:eastAsia="仿宋_GB2312"/>
          <w:sz w:val="32"/>
          <w:szCs w:val="32"/>
        </w:rPr>
        <w:t>。主要原因是</w:t>
      </w:r>
      <w:r w:rsidR="00F20804">
        <w:rPr>
          <w:rFonts w:ascii="仿宋_GB2312" w:eastAsia="仿宋_GB2312" w:hAnsi="仿宋_GB2312" w:hint="eastAsia"/>
          <w:sz w:val="32"/>
          <w:szCs w:val="32"/>
        </w:rPr>
        <w:t>减少了项目支出</w:t>
      </w:r>
      <w:r w:rsidR="00881992">
        <w:rPr>
          <w:rFonts w:eastAsia="仿宋_GB2312"/>
          <w:sz w:val="32"/>
          <w:szCs w:val="32"/>
        </w:rPr>
        <w:t>。</w:t>
      </w:r>
    </w:p>
    <w:p w14:paraId="038D123F" w14:textId="77777777" w:rsidR="00881992" w:rsidRDefault="00881992" w:rsidP="00881992">
      <w:pPr>
        <w:spacing w:line="600" w:lineRule="exact"/>
        <w:ind w:firstLineChars="200" w:firstLine="640"/>
        <w:outlineLvl w:val="2"/>
        <w:rPr>
          <w:rFonts w:eastAsia="黑体" w:cs="黑体"/>
          <w:sz w:val="32"/>
          <w:szCs w:val="36"/>
        </w:rPr>
      </w:pPr>
      <w:r>
        <w:rPr>
          <w:rFonts w:eastAsia="黑体" w:cs="黑体" w:hint="eastAsia"/>
          <w:sz w:val="32"/>
          <w:szCs w:val="36"/>
        </w:rPr>
        <w:t>五、一般公共预算支出预算情况说明</w:t>
      </w:r>
    </w:p>
    <w:p w14:paraId="1AA78AA8" w14:textId="18632834" w:rsidR="00881992" w:rsidRDefault="00D25B68"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t>鄂温克族自治旗文体旅游广电局本级</w:t>
      </w:r>
      <w:r>
        <w:rPr>
          <w:rFonts w:ascii="仿宋_GB2312" w:eastAsia="仿宋_GB2312" w:hAnsi="仿宋_GB2312" w:cs="仿宋"/>
          <w:sz w:val="32"/>
          <w:szCs w:val="32"/>
        </w:rPr>
        <w:t>2023</w:t>
      </w:r>
      <w:r w:rsidR="00881992">
        <w:rPr>
          <w:rFonts w:ascii="仿宋_GB2312" w:eastAsia="仿宋_GB2312" w:hAnsi="仿宋_GB2312" w:cs="仿宋_GB2312" w:hint="eastAsia"/>
          <w:sz w:val="32"/>
          <w:szCs w:val="32"/>
        </w:rPr>
        <w:t>年度</w:t>
      </w:r>
      <w:r w:rsidR="00881992">
        <w:rPr>
          <w:rFonts w:eastAsia="仿宋_GB2312"/>
          <w:sz w:val="32"/>
          <w:szCs w:val="32"/>
        </w:rPr>
        <w:t>一般公共预算</w:t>
      </w:r>
      <w:r w:rsidR="00881992">
        <w:rPr>
          <w:rFonts w:eastAsia="仿宋_GB2312"/>
          <w:sz w:val="32"/>
          <w:szCs w:val="32"/>
        </w:rPr>
        <w:lastRenderedPageBreak/>
        <w:t>财政拨款支出预算</w:t>
      </w:r>
      <w:r w:rsidR="00AC7D7C">
        <w:rPr>
          <w:rFonts w:eastAsia="仿宋_GB2312"/>
          <w:sz w:val="32"/>
          <w:szCs w:val="32"/>
          <w:u w:val="single"/>
        </w:rPr>
        <w:t>1094.79</w:t>
      </w:r>
      <w:r w:rsidR="00881992">
        <w:rPr>
          <w:rFonts w:eastAsia="仿宋_GB2312"/>
          <w:sz w:val="32"/>
          <w:szCs w:val="32"/>
        </w:rPr>
        <w:t>万元，与上年相比减少</w:t>
      </w:r>
      <w:r w:rsidR="00AC7D7C">
        <w:rPr>
          <w:rFonts w:eastAsia="仿宋_GB2312"/>
          <w:sz w:val="32"/>
          <w:szCs w:val="32"/>
          <w:u w:val="single"/>
        </w:rPr>
        <w:t>91</w:t>
      </w:r>
      <w:r w:rsidR="00881992">
        <w:rPr>
          <w:rFonts w:eastAsia="仿宋_GB2312"/>
          <w:sz w:val="32"/>
          <w:szCs w:val="32"/>
        </w:rPr>
        <w:t>万元，减少</w:t>
      </w:r>
      <w:r w:rsidR="00AC7D7C">
        <w:rPr>
          <w:rFonts w:eastAsia="仿宋_GB2312"/>
          <w:sz w:val="32"/>
          <w:szCs w:val="32"/>
          <w:u w:val="single"/>
        </w:rPr>
        <w:t>0.07</w:t>
      </w:r>
      <w:r w:rsidR="00881992">
        <w:rPr>
          <w:rFonts w:ascii="仿宋_GB2312" w:eastAsia="仿宋_GB2312" w:hAnsi="仿宋_GB2312" w:hint="eastAsia"/>
          <w:sz w:val="32"/>
          <w:szCs w:val="32"/>
        </w:rPr>
        <w:t>%</w:t>
      </w:r>
      <w:r w:rsidR="00881992">
        <w:rPr>
          <w:rFonts w:eastAsia="仿宋_GB2312"/>
          <w:sz w:val="32"/>
          <w:szCs w:val="32"/>
        </w:rPr>
        <w:t>。</w:t>
      </w:r>
      <w:r w:rsidR="00881992">
        <w:rPr>
          <w:rFonts w:eastAsia="仿宋_GB2312" w:hint="eastAsia"/>
          <w:sz w:val="32"/>
          <w:szCs w:val="32"/>
        </w:rPr>
        <w:t>具体情况如下：</w:t>
      </w:r>
    </w:p>
    <w:p w14:paraId="287F1012" w14:textId="77777777" w:rsidR="00881992" w:rsidRDefault="00881992" w:rsidP="00881992">
      <w:pPr>
        <w:pStyle w:val="a5"/>
        <w:tabs>
          <w:tab w:val="left" w:pos="4275"/>
        </w:tabs>
        <w:spacing w:after="0" w:line="600" w:lineRule="exact"/>
        <w:ind w:firstLineChars="200" w:firstLine="643"/>
        <w:rPr>
          <w:rFonts w:ascii="楷体" w:eastAsia="楷体" w:hAnsi="楷体" w:cs="楷体"/>
          <w:b/>
          <w:bCs/>
          <w:sz w:val="32"/>
          <w:szCs w:val="32"/>
        </w:rPr>
      </w:pPr>
      <w:bookmarkStart w:id="7" w:name="_Hlk130653614"/>
      <w:r>
        <w:rPr>
          <w:rFonts w:ascii="楷体" w:eastAsia="楷体" w:hAnsi="楷体" w:cs="楷体" w:hint="eastAsia"/>
          <w:b/>
          <w:bCs/>
          <w:sz w:val="32"/>
          <w:szCs w:val="32"/>
        </w:rPr>
        <w:t>（一）一般公共服务（类）</w:t>
      </w:r>
    </w:p>
    <w:p w14:paraId="58B88CD7" w14:textId="57927097" w:rsidR="00881992" w:rsidRDefault="00C90844" w:rsidP="00C90844">
      <w:pPr>
        <w:pStyle w:val="a5"/>
        <w:spacing w:after="0" w:line="600" w:lineRule="exact"/>
        <w:ind w:firstLineChars="200" w:firstLine="640"/>
        <w:rPr>
          <w:rFonts w:eastAsia="仿宋_GB2312"/>
          <w:sz w:val="32"/>
          <w:szCs w:val="32"/>
        </w:rPr>
      </w:pPr>
      <w:r w:rsidRPr="00C90844">
        <w:rPr>
          <w:rFonts w:eastAsia="仿宋_GB2312" w:hint="eastAsia"/>
          <w:sz w:val="32"/>
          <w:szCs w:val="32"/>
        </w:rPr>
        <w:t>一般公共服务类年初预算数为</w:t>
      </w:r>
      <w:r w:rsidRPr="00C90844">
        <w:rPr>
          <w:rFonts w:eastAsia="仿宋_GB2312"/>
          <w:sz w:val="32"/>
          <w:szCs w:val="32"/>
        </w:rPr>
        <w:t>0</w:t>
      </w:r>
      <w:r w:rsidRPr="00C90844">
        <w:rPr>
          <w:rFonts w:eastAsia="仿宋_GB2312" w:hint="eastAsia"/>
          <w:sz w:val="32"/>
          <w:szCs w:val="32"/>
        </w:rPr>
        <w:t>万元，与上年相比增加（减少）</w:t>
      </w:r>
      <w:r w:rsidRPr="00C90844">
        <w:rPr>
          <w:rFonts w:eastAsia="仿宋_GB2312"/>
          <w:sz w:val="32"/>
          <w:szCs w:val="32"/>
        </w:rPr>
        <w:t>0</w:t>
      </w:r>
      <w:r w:rsidRPr="00C90844">
        <w:rPr>
          <w:rFonts w:eastAsia="仿宋_GB2312" w:hint="eastAsia"/>
          <w:sz w:val="32"/>
          <w:szCs w:val="32"/>
        </w:rPr>
        <w:t>万元。</w:t>
      </w:r>
    </w:p>
    <w:p w14:paraId="3AFFEE9F" w14:textId="77777777" w:rsidR="00881992" w:rsidRDefault="00881992" w:rsidP="00881992">
      <w:pPr>
        <w:pStyle w:val="a5"/>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（二）公共安全（类）</w:t>
      </w:r>
    </w:p>
    <w:p w14:paraId="2CF59C20"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公共安全类年初预算数为</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万元，与上年相比增加（减少）</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w:t>
      </w:r>
    </w:p>
    <w:p w14:paraId="1EBC169D" w14:textId="77777777" w:rsidR="00C90844" w:rsidRPr="00C90844" w:rsidRDefault="00C90844" w:rsidP="00C90844">
      <w:pPr>
        <w:pStyle w:val="a5"/>
        <w:tabs>
          <w:tab w:val="left" w:pos="4275"/>
        </w:tabs>
        <w:spacing w:after="0" w:line="600" w:lineRule="exact"/>
        <w:ind w:firstLineChars="200" w:firstLine="643"/>
        <w:rPr>
          <w:rFonts w:ascii="楷体" w:eastAsia="楷体" w:hAnsi="楷体" w:cs="楷体"/>
          <w:b/>
          <w:bCs/>
          <w:sz w:val="32"/>
          <w:szCs w:val="32"/>
        </w:rPr>
      </w:pPr>
      <w:r w:rsidRPr="00C90844">
        <w:rPr>
          <w:rFonts w:ascii="楷体" w:eastAsia="楷体" w:hAnsi="楷体" w:cs="楷体" w:hint="eastAsia"/>
          <w:b/>
          <w:bCs/>
          <w:sz w:val="32"/>
          <w:szCs w:val="32"/>
        </w:rPr>
        <w:t>（三）教育（类）</w:t>
      </w:r>
    </w:p>
    <w:p w14:paraId="30BC5596"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教育类年初预算数为</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万元，与上年相比增加（减少）</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w:t>
      </w:r>
    </w:p>
    <w:p w14:paraId="442C1915" w14:textId="77777777" w:rsidR="00C90844" w:rsidRPr="00C90844" w:rsidRDefault="00C90844" w:rsidP="00C90844">
      <w:pPr>
        <w:pStyle w:val="a5"/>
        <w:spacing w:line="600" w:lineRule="exact"/>
        <w:ind w:firstLineChars="200" w:firstLine="643"/>
        <w:rPr>
          <w:rFonts w:ascii="楷体" w:eastAsia="楷体" w:hAnsi="楷体" w:cs="楷体"/>
          <w:b/>
          <w:bCs/>
          <w:sz w:val="32"/>
          <w:szCs w:val="32"/>
        </w:rPr>
      </w:pPr>
      <w:r w:rsidRPr="00C90844">
        <w:rPr>
          <w:rFonts w:ascii="楷体" w:eastAsia="楷体" w:hAnsi="楷体" w:cs="楷体" w:hint="eastAsia"/>
          <w:b/>
          <w:bCs/>
          <w:sz w:val="32"/>
          <w:szCs w:val="32"/>
        </w:rPr>
        <w:t>（四）科学技术（类）</w:t>
      </w:r>
    </w:p>
    <w:p w14:paraId="6ACB204E"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科学技术类年初预算数为</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万元，与上年相比增加（减少）</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w:t>
      </w:r>
    </w:p>
    <w:p w14:paraId="0DA33CD6" w14:textId="77777777" w:rsidR="00C90844" w:rsidRPr="00C90844" w:rsidRDefault="00C90844" w:rsidP="00C90844">
      <w:pPr>
        <w:pStyle w:val="a5"/>
        <w:spacing w:line="600" w:lineRule="exact"/>
        <w:ind w:firstLineChars="200" w:firstLine="643"/>
        <w:rPr>
          <w:rFonts w:ascii="楷体" w:eastAsia="楷体" w:hAnsi="楷体" w:cs="楷体"/>
          <w:b/>
          <w:bCs/>
          <w:sz w:val="32"/>
          <w:szCs w:val="32"/>
        </w:rPr>
      </w:pPr>
      <w:r w:rsidRPr="00C90844">
        <w:rPr>
          <w:rFonts w:ascii="楷体" w:eastAsia="楷体" w:hAnsi="楷体" w:cs="楷体" w:hint="eastAsia"/>
          <w:b/>
          <w:bCs/>
          <w:sz w:val="32"/>
          <w:szCs w:val="32"/>
        </w:rPr>
        <w:t>（五）文化旅游体育与传媒支出（类）</w:t>
      </w:r>
    </w:p>
    <w:p w14:paraId="4A6191D1" w14:textId="1B75C86E"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文化旅游体育与传媒支出类年初预算数为</w:t>
      </w:r>
      <w:r>
        <w:rPr>
          <w:rFonts w:ascii="仿宋_GB2312" w:eastAsia="仿宋_GB2312" w:hAnsi="仿宋_GB2312"/>
          <w:sz w:val="32"/>
          <w:szCs w:val="32"/>
        </w:rPr>
        <w:t>1020.94</w:t>
      </w:r>
      <w:r w:rsidRPr="00C90844">
        <w:rPr>
          <w:rFonts w:ascii="仿宋_GB2312" w:eastAsia="仿宋_GB2312" w:hAnsi="仿宋_GB2312" w:hint="eastAsia"/>
          <w:sz w:val="32"/>
          <w:szCs w:val="32"/>
        </w:rPr>
        <w:t>万元，与上年相比增加</w:t>
      </w:r>
      <w:r w:rsidRPr="00C90844">
        <w:rPr>
          <w:rFonts w:ascii="仿宋_GB2312" w:eastAsia="仿宋_GB2312" w:hAnsi="仿宋_GB2312"/>
          <w:sz w:val="32"/>
          <w:szCs w:val="32"/>
        </w:rPr>
        <w:t>399.02</w:t>
      </w:r>
      <w:r w:rsidRPr="00C90844">
        <w:rPr>
          <w:rFonts w:ascii="仿宋_GB2312" w:eastAsia="仿宋_GB2312" w:hAnsi="仿宋_GB2312" w:hint="eastAsia"/>
          <w:sz w:val="32"/>
          <w:szCs w:val="32"/>
        </w:rPr>
        <w:t>万元。其中：</w:t>
      </w:r>
    </w:p>
    <w:p w14:paraId="1C23E1FC" w14:textId="1B6CC09E"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sz w:val="32"/>
          <w:szCs w:val="32"/>
        </w:rPr>
        <w:t>1</w:t>
      </w:r>
      <w:r w:rsidRPr="00C90844">
        <w:rPr>
          <w:rFonts w:ascii="仿宋_GB2312" w:eastAsia="仿宋_GB2312" w:hAnsi="仿宋_GB2312" w:hint="eastAsia"/>
          <w:sz w:val="32"/>
          <w:szCs w:val="32"/>
        </w:rPr>
        <w:t>．文化和旅游（款）行政运行（项）。年初预算</w:t>
      </w:r>
      <w:r>
        <w:rPr>
          <w:rFonts w:ascii="仿宋_GB2312" w:eastAsia="仿宋_GB2312" w:hAnsi="仿宋_GB2312"/>
          <w:sz w:val="32"/>
          <w:szCs w:val="32"/>
        </w:rPr>
        <w:t>973.92</w:t>
      </w:r>
      <w:r w:rsidRPr="00C90844">
        <w:rPr>
          <w:rFonts w:ascii="仿宋_GB2312" w:eastAsia="仿宋_GB2312" w:hAnsi="仿宋_GB2312" w:hint="eastAsia"/>
          <w:sz w:val="32"/>
          <w:szCs w:val="32"/>
        </w:rPr>
        <w:t>万元，与上年相比增加</w:t>
      </w:r>
      <w:r w:rsidRPr="00C90844">
        <w:rPr>
          <w:rFonts w:ascii="仿宋_GB2312" w:eastAsia="仿宋_GB2312" w:hAnsi="仿宋_GB2312"/>
          <w:sz w:val="32"/>
          <w:szCs w:val="32"/>
        </w:rPr>
        <w:t xml:space="preserve">519.81 </w:t>
      </w:r>
      <w:r w:rsidRPr="00C90844">
        <w:rPr>
          <w:rFonts w:ascii="仿宋_GB2312" w:eastAsia="仿宋_GB2312" w:hAnsi="仿宋_GB2312" w:hint="eastAsia"/>
          <w:sz w:val="32"/>
          <w:szCs w:val="32"/>
        </w:rPr>
        <w:t>万元，增长</w:t>
      </w:r>
      <w:r w:rsidRPr="00C90844">
        <w:rPr>
          <w:rFonts w:ascii="仿宋_GB2312" w:eastAsia="仿宋_GB2312" w:hAnsi="仿宋_GB2312"/>
          <w:sz w:val="32"/>
          <w:szCs w:val="32"/>
        </w:rPr>
        <w:t>88.01 %</w:t>
      </w:r>
      <w:r w:rsidRPr="00C90844">
        <w:rPr>
          <w:rFonts w:ascii="仿宋_GB2312" w:eastAsia="仿宋_GB2312" w:hAnsi="仿宋_GB2312" w:hint="eastAsia"/>
          <w:sz w:val="32"/>
          <w:szCs w:val="32"/>
        </w:rPr>
        <w:t>。变动原因：增加了项目经费。</w:t>
      </w:r>
    </w:p>
    <w:p w14:paraId="27A138F8" w14:textId="7D6CA8E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sz w:val="32"/>
          <w:szCs w:val="32"/>
        </w:rPr>
        <w:t>2</w:t>
      </w:r>
      <w:r w:rsidRPr="00C90844">
        <w:rPr>
          <w:rFonts w:ascii="仿宋_GB2312" w:eastAsia="仿宋_GB2312" w:hAnsi="仿宋_GB2312" w:hint="eastAsia"/>
          <w:sz w:val="32"/>
          <w:szCs w:val="32"/>
        </w:rPr>
        <w:t>．文化和旅游（款）机关服务（项）。年初预算</w:t>
      </w:r>
      <w:r>
        <w:rPr>
          <w:rFonts w:ascii="仿宋_GB2312" w:eastAsia="仿宋_GB2312" w:hAnsi="仿宋_GB2312"/>
          <w:sz w:val="32"/>
          <w:szCs w:val="32"/>
        </w:rPr>
        <w:t>40.36</w:t>
      </w:r>
      <w:r w:rsidRPr="00C90844">
        <w:rPr>
          <w:rFonts w:ascii="仿宋_GB2312" w:eastAsia="仿宋_GB2312" w:hAnsi="仿宋_GB2312" w:hint="eastAsia"/>
          <w:sz w:val="32"/>
          <w:szCs w:val="32"/>
        </w:rPr>
        <w:t>万元，与上年相比增加</w:t>
      </w:r>
      <w:r w:rsidRPr="00C90844">
        <w:rPr>
          <w:rFonts w:ascii="仿宋_GB2312" w:eastAsia="仿宋_GB2312" w:hAnsi="仿宋_GB2312"/>
          <w:sz w:val="32"/>
          <w:szCs w:val="32"/>
        </w:rPr>
        <w:t xml:space="preserve">60.97 </w:t>
      </w:r>
      <w:r w:rsidRPr="00C90844">
        <w:rPr>
          <w:rFonts w:ascii="仿宋_GB2312" w:eastAsia="仿宋_GB2312" w:hAnsi="仿宋_GB2312" w:hint="eastAsia"/>
          <w:sz w:val="32"/>
          <w:szCs w:val="32"/>
        </w:rPr>
        <w:t>万元，增长</w:t>
      </w:r>
      <w:r w:rsidRPr="00C90844">
        <w:rPr>
          <w:rFonts w:ascii="仿宋_GB2312" w:eastAsia="仿宋_GB2312" w:hAnsi="仿宋_GB2312"/>
          <w:sz w:val="32"/>
          <w:szCs w:val="32"/>
        </w:rPr>
        <w:t>144.96 %</w:t>
      </w:r>
      <w:r w:rsidRPr="00C90844">
        <w:rPr>
          <w:rFonts w:ascii="仿宋_GB2312" w:eastAsia="仿宋_GB2312" w:hAnsi="仿宋_GB2312" w:hint="eastAsia"/>
          <w:sz w:val="32"/>
          <w:szCs w:val="32"/>
        </w:rPr>
        <w:t>。变动原因：因机构改革新成立单位。</w:t>
      </w:r>
    </w:p>
    <w:p w14:paraId="3EC10DC3" w14:textId="181A2BF9"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sz w:val="32"/>
          <w:szCs w:val="32"/>
        </w:rPr>
        <w:lastRenderedPageBreak/>
        <w:t>3</w:t>
      </w:r>
      <w:r w:rsidRPr="00C90844">
        <w:rPr>
          <w:rFonts w:ascii="仿宋_GB2312" w:eastAsia="仿宋_GB2312" w:hAnsi="仿宋_GB2312" w:hint="eastAsia"/>
          <w:sz w:val="32"/>
          <w:szCs w:val="32"/>
        </w:rPr>
        <w:t>．文化和旅游（款）其他文化</w:t>
      </w:r>
      <w:r>
        <w:rPr>
          <w:rFonts w:ascii="仿宋_GB2312" w:eastAsia="仿宋_GB2312" w:hAnsi="仿宋_GB2312" w:hint="eastAsia"/>
          <w:sz w:val="32"/>
          <w:szCs w:val="32"/>
        </w:rPr>
        <w:t>和</w:t>
      </w:r>
      <w:r w:rsidRPr="00C90844">
        <w:rPr>
          <w:rFonts w:ascii="仿宋_GB2312" w:eastAsia="仿宋_GB2312" w:hAnsi="仿宋_GB2312" w:hint="eastAsia"/>
          <w:sz w:val="32"/>
          <w:szCs w:val="32"/>
        </w:rPr>
        <w:t>旅游支出（项）。年初预算</w:t>
      </w:r>
      <w:r>
        <w:rPr>
          <w:rFonts w:ascii="仿宋_GB2312" w:eastAsia="仿宋_GB2312" w:hAnsi="仿宋_GB2312"/>
          <w:sz w:val="32"/>
          <w:szCs w:val="32"/>
        </w:rPr>
        <w:t>6.65</w:t>
      </w:r>
      <w:r w:rsidRPr="00C90844">
        <w:rPr>
          <w:rFonts w:ascii="仿宋_GB2312" w:eastAsia="仿宋_GB2312" w:hAnsi="仿宋_GB2312" w:hint="eastAsia"/>
          <w:sz w:val="32"/>
          <w:szCs w:val="32"/>
        </w:rPr>
        <w:t>万元，与上年相比增加</w:t>
      </w:r>
      <w:r w:rsidRPr="00C90844">
        <w:rPr>
          <w:rFonts w:ascii="仿宋_GB2312" w:eastAsia="仿宋_GB2312" w:hAnsi="仿宋_GB2312"/>
          <w:sz w:val="32"/>
          <w:szCs w:val="32"/>
        </w:rPr>
        <w:t>15.56</w:t>
      </w:r>
      <w:r w:rsidRPr="00C90844">
        <w:rPr>
          <w:rFonts w:ascii="仿宋_GB2312" w:eastAsia="仿宋_GB2312" w:hAnsi="仿宋_GB2312" w:hint="eastAsia"/>
          <w:sz w:val="32"/>
          <w:szCs w:val="32"/>
        </w:rPr>
        <w:t>万元，增长（减少）</w:t>
      </w:r>
      <w:r w:rsidR="00AC7D7C">
        <w:rPr>
          <w:rFonts w:ascii="仿宋_GB2312" w:eastAsia="仿宋_GB2312" w:hAnsi="仿宋_GB2312"/>
          <w:sz w:val="32"/>
          <w:szCs w:val="32"/>
        </w:rPr>
        <w:t>65.76</w:t>
      </w:r>
      <w:r w:rsidRPr="00C90844">
        <w:rPr>
          <w:rFonts w:ascii="仿宋_GB2312" w:eastAsia="仿宋_GB2312" w:hAnsi="仿宋_GB2312"/>
          <w:sz w:val="32"/>
          <w:szCs w:val="32"/>
        </w:rPr>
        <w:t>%</w:t>
      </w:r>
      <w:r w:rsidRPr="00C90844">
        <w:rPr>
          <w:rFonts w:ascii="仿宋_GB2312" w:eastAsia="仿宋_GB2312" w:hAnsi="仿宋_GB2312" w:hint="eastAsia"/>
          <w:sz w:val="32"/>
          <w:szCs w:val="32"/>
        </w:rPr>
        <w:t>。变动原因：</w:t>
      </w:r>
      <w:r w:rsidR="00AC7D7C">
        <w:rPr>
          <w:rFonts w:ascii="仿宋_GB2312" w:eastAsia="仿宋_GB2312" w:hAnsi="仿宋_GB2312" w:hint="eastAsia"/>
          <w:sz w:val="32"/>
          <w:szCs w:val="32"/>
        </w:rPr>
        <w:t>比赛奖金预设较少</w:t>
      </w:r>
      <w:r w:rsidRPr="00C90844">
        <w:rPr>
          <w:rFonts w:ascii="仿宋_GB2312" w:eastAsia="仿宋_GB2312" w:hAnsi="仿宋_GB2312" w:hint="eastAsia"/>
          <w:sz w:val="32"/>
          <w:szCs w:val="32"/>
        </w:rPr>
        <w:t>。</w:t>
      </w:r>
    </w:p>
    <w:p w14:paraId="0F39C324" w14:textId="77777777" w:rsidR="00C90844" w:rsidRPr="00D25B68" w:rsidRDefault="00C90844" w:rsidP="00C90844">
      <w:pPr>
        <w:pStyle w:val="a5"/>
        <w:spacing w:line="600" w:lineRule="exact"/>
        <w:ind w:firstLineChars="200" w:firstLine="643"/>
        <w:rPr>
          <w:rFonts w:ascii="楷体" w:eastAsia="楷体" w:hAnsi="楷体" w:cs="楷体"/>
          <w:b/>
          <w:bCs/>
          <w:sz w:val="32"/>
          <w:szCs w:val="32"/>
        </w:rPr>
      </w:pPr>
      <w:r w:rsidRPr="00D25B68">
        <w:rPr>
          <w:rFonts w:ascii="楷体" w:eastAsia="楷体" w:hAnsi="楷体" w:cs="楷体" w:hint="eastAsia"/>
          <w:b/>
          <w:bCs/>
          <w:sz w:val="32"/>
          <w:szCs w:val="32"/>
        </w:rPr>
        <w:t>（六）社会保障和就业（类）</w:t>
      </w:r>
    </w:p>
    <w:p w14:paraId="35FFF2A0" w14:textId="0DDDC244"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社会保障和就业支出类年初预算数为</w:t>
      </w:r>
      <w:r w:rsidR="00D25B68">
        <w:rPr>
          <w:rFonts w:ascii="仿宋_GB2312" w:eastAsia="仿宋_GB2312" w:hAnsi="仿宋_GB2312"/>
          <w:sz w:val="32"/>
          <w:szCs w:val="32"/>
        </w:rPr>
        <w:t>44.96</w:t>
      </w:r>
      <w:r w:rsidRPr="00C90844">
        <w:rPr>
          <w:rFonts w:ascii="仿宋_GB2312" w:eastAsia="仿宋_GB2312" w:hAnsi="仿宋_GB2312" w:hint="eastAsia"/>
          <w:sz w:val="32"/>
          <w:szCs w:val="32"/>
        </w:rPr>
        <w:t>万元，与上年相比减少</w:t>
      </w:r>
      <w:r w:rsidRPr="00C90844">
        <w:rPr>
          <w:rFonts w:ascii="仿宋_GB2312" w:eastAsia="仿宋_GB2312" w:hAnsi="仿宋_GB2312"/>
          <w:sz w:val="32"/>
          <w:szCs w:val="32"/>
        </w:rPr>
        <w:t>17.18</w:t>
      </w:r>
      <w:r w:rsidRPr="00C90844">
        <w:rPr>
          <w:rFonts w:ascii="仿宋_GB2312" w:eastAsia="仿宋_GB2312" w:hAnsi="仿宋_GB2312" w:hint="eastAsia"/>
          <w:sz w:val="32"/>
          <w:szCs w:val="32"/>
        </w:rPr>
        <w:t>万元。其中：</w:t>
      </w:r>
    </w:p>
    <w:p w14:paraId="370BC6F5" w14:textId="5CAE1082"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sz w:val="32"/>
          <w:szCs w:val="32"/>
        </w:rPr>
        <w:t>1</w:t>
      </w:r>
      <w:r w:rsidRPr="00C90844">
        <w:rPr>
          <w:rFonts w:ascii="仿宋_GB2312" w:eastAsia="仿宋_GB2312" w:hAnsi="仿宋_GB2312" w:hint="eastAsia"/>
          <w:sz w:val="32"/>
          <w:szCs w:val="32"/>
        </w:rPr>
        <w:t>．行政事业单位养老支出（款）行政单位离退休（项）。年初预算</w:t>
      </w:r>
      <w:r w:rsidR="00D25B68">
        <w:rPr>
          <w:rFonts w:ascii="仿宋_GB2312" w:eastAsia="仿宋_GB2312" w:hAnsi="仿宋_GB2312"/>
          <w:sz w:val="32"/>
          <w:szCs w:val="32"/>
        </w:rPr>
        <w:t>24.02</w:t>
      </w:r>
      <w:r w:rsidRPr="00C90844">
        <w:rPr>
          <w:rFonts w:ascii="仿宋_GB2312" w:eastAsia="仿宋_GB2312" w:hAnsi="仿宋_GB2312" w:hint="eastAsia"/>
          <w:sz w:val="32"/>
          <w:szCs w:val="32"/>
        </w:rPr>
        <w:t>万元，与上年相比减少</w:t>
      </w:r>
      <w:r w:rsidRPr="00C90844">
        <w:rPr>
          <w:rFonts w:ascii="仿宋_GB2312" w:eastAsia="仿宋_GB2312" w:hAnsi="仿宋_GB2312"/>
          <w:sz w:val="32"/>
          <w:szCs w:val="32"/>
        </w:rPr>
        <w:t>0.27</w:t>
      </w:r>
      <w:r w:rsidRPr="00C90844">
        <w:rPr>
          <w:rFonts w:ascii="仿宋_GB2312" w:eastAsia="仿宋_GB2312" w:hAnsi="仿宋_GB2312" w:hint="eastAsia"/>
          <w:sz w:val="32"/>
          <w:szCs w:val="32"/>
        </w:rPr>
        <w:t>万元，减少</w:t>
      </w:r>
      <w:r w:rsidRPr="00C90844">
        <w:rPr>
          <w:rFonts w:ascii="仿宋_GB2312" w:eastAsia="仿宋_GB2312" w:hAnsi="仿宋_GB2312"/>
          <w:sz w:val="32"/>
          <w:szCs w:val="32"/>
        </w:rPr>
        <w:t>1.17 %</w:t>
      </w:r>
      <w:r w:rsidRPr="00C90844">
        <w:rPr>
          <w:rFonts w:ascii="仿宋_GB2312" w:eastAsia="仿宋_GB2312" w:hAnsi="仿宋_GB2312" w:hint="eastAsia"/>
          <w:sz w:val="32"/>
          <w:szCs w:val="32"/>
        </w:rPr>
        <w:t>。变动原因：退休人员去世</w:t>
      </w:r>
    </w:p>
    <w:p w14:paraId="7896B1AF" w14:textId="43767E10"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sz w:val="32"/>
          <w:szCs w:val="32"/>
        </w:rPr>
        <w:t>2</w:t>
      </w:r>
      <w:r w:rsidRPr="00C90844">
        <w:rPr>
          <w:rFonts w:ascii="仿宋_GB2312" w:eastAsia="仿宋_GB2312" w:hAnsi="仿宋_GB2312" w:hint="eastAsia"/>
          <w:sz w:val="32"/>
          <w:szCs w:val="32"/>
        </w:rPr>
        <w:t>．行政事业单位养老支出（款）机关事业单位基本养老保险缴费支出（项）。年初预算</w:t>
      </w:r>
      <w:r w:rsidR="00D25B68">
        <w:rPr>
          <w:rFonts w:ascii="仿宋_GB2312" w:eastAsia="仿宋_GB2312" w:hAnsi="仿宋_GB2312"/>
          <w:sz w:val="32"/>
          <w:szCs w:val="32"/>
        </w:rPr>
        <w:t>15.2</w:t>
      </w:r>
      <w:r w:rsidRPr="00C90844">
        <w:rPr>
          <w:rFonts w:ascii="仿宋_GB2312" w:eastAsia="仿宋_GB2312" w:hAnsi="仿宋_GB2312" w:hint="eastAsia"/>
          <w:sz w:val="32"/>
          <w:szCs w:val="32"/>
        </w:rPr>
        <w:t>万元，与上年相比减少</w:t>
      </w:r>
      <w:r w:rsidRPr="00C90844">
        <w:rPr>
          <w:rFonts w:ascii="仿宋_GB2312" w:eastAsia="仿宋_GB2312" w:hAnsi="仿宋_GB2312"/>
          <w:sz w:val="32"/>
          <w:szCs w:val="32"/>
        </w:rPr>
        <w:t xml:space="preserve">26.58 </w:t>
      </w:r>
      <w:r w:rsidRPr="00C90844">
        <w:rPr>
          <w:rFonts w:ascii="仿宋_GB2312" w:eastAsia="仿宋_GB2312" w:hAnsi="仿宋_GB2312" w:hint="eastAsia"/>
          <w:sz w:val="32"/>
          <w:szCs w:val="32"/>
        </w:rPr>
        <w:t>万元，减少</w:t>
      </w:r>
      <w:r w:rsidRPr="00C90844">
        <w:rPr>
          <w:rFonts w:ascii="仿宋_GB2312" w:eastAsia="仿宋_GB2312" w:hAnsi="仿宋_GB2312"/>
          <w:sz w:val="32"/>
          <w:szCs w:val="32"/>
        </w:rPr>
        <w:t>14.52 %</w:t>
      </w:r>
      <w:r w:rsidRPr="00C90844">
        <w:rPr>
          <w:rFonts w:ascii="仿宋_GB2312" w:eastAsia="仿宋_GB2312" w:hAnsi="仿宋_GB2312" w:hint="eastAsia"/>
          <w:sz w:val="32"/>
          <w:szCs w:val="32"/>
        </w:rPr>
        <w:t>。变动原因：新增退休人员</w:t>
      </w:r>
    </w:p>
    <w:p w14:paraId="482B81C2" w14:textId="3AD57E0E"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sz w:val="32"/>
          <w:szCs w:val="32"/>
        </w:rPr>
        <w:t>4</w:t>
      </w:r>
      <w:r w:rsidRPr="00C90844">
        <w:rPr>
          <w:rFonts w:ascii="仿宋_GB2312" w:eastAsia="仿宋_GB2312" w:hAnsi="仿宋_GB2312" w:hint="eastAsia"/>
          <w:sz w:val="32"/>
          <w:szCs w:val="32"/>
        </w:rPr>
        <w:t>．行政事业单位养老支出（款）</w:t>
      </w:r>
      <w:r w:rsidR="00D25B68">
        <w:rPr>
          <w:rFonts w:ascii="仿宋_GB2312" w:eastAsia="仿宋_GB2312" w:hAnsi="仿宋_GB2312" w:hint="eastAsia"/>
          <w:sz w:val="32"/>
          <w:szCs w:val="32"/>
        </w:rPr>
        <w:t>其他</w:t>
      </w:r>
      <w:r w:rsidR="00D25B68" w:rsidRPr="00C90844">
        <w:rPr>
          <w:rFonts w:ascii="仿宋_GB2312" w:eastAsia="仿宋_GB2312" w:hAnsi="仿宋_GB2312" w:hint="eastAsia"/>
          <w:sz w:val="32"/>
          <w:szCs w:val="32"/>
        </w:rPr>
        <w:t>行政事业单位养老支出</w:t>
      </w:r>
      <w:r w:rsidRPr="00C90844">
        <w:rPr>
          <w:rFonts w:ascii="仿宋_GB2312" w:eastAsia="仿宋_GB2312" w:hAnsi="仿宋_GB2312" w:hint="eastAsia"/>
          <w:sz w:val="32"/>
          <w:szCs w:val="32"/>
        </w:rPr>
        <w:t>（项）。年初预算</w:t>
      </w:r>
      <w:r w:rsidR="00D25B68">
        <w:rPr>
          <w:rFonts w:ascii="仿宋_GB2312" w:eastAsia="仿宋_GB2312" w:hAnsi="仿宋_GB2312"/>
          <w:sz w:val="32"/>
          <w:szCs w:val="32"/>
        </w:rPr>
        <w:t>5.73</w:t>
      </w:r>
      <w:r w:rsidRPr="00C90844">
        <w:rPr>
          <w:rFonts w:ascii="仿宋_GB2312" w:eastAsia="仿宋_GB2312" w:hAnsi="仿宋_GB2312" w:hint="eastAsia"/>
          <w:sz w:val="32"/>
          <w:szCs w:val="32"/>
        </w:rPr>
        <w:t>万元，与上年相比增加</w:t>
      </w:r>
      <w:r w:rsidR="00AC7D7C">
        <w:rPr>
          <w:rFonts w:ascii="仿宋_GB2312" w:eastAsia="仿宋_GB2312" w:hAnsi="仿宋_GB2312"/>
          <w:sz w:val="32"/>
          <w:szCs w:val="32"/>
        </w:rPr>
        <w:t>5.73</w:t>
      </w:r>
      <w:r w:rsidRPr="00C90844">
        <w:rPr>
          <w:rFonts w:ascii="仿宋_GB2312" w:eastAsia="仿宋_GB2312" w:hAnsi="仿宋_GB2312"/>
          <w:sz w:val="32"/>
          <w:szCs w:val="32"/>
        </w:rPr>
        <w:t xml:space="preserve"> </w:t>
      </w:r>
      <w:r w:rsidRPr="00C90844">
        <w:rPr>
          <w:rFonts w:ascii="仿宋_GB2312" w:eastAsia="仿宋_GB2312" w:hAnsi="仿宋_GB2312" w:hint="eastAsia"/>
          <w:sz w:val="32"/>
          <w:szCs w:val="32"/>
        </w:rPr>
        <w:t>万元，增长（减少）</w:t>
      </w:r>
      <w:r w:rsidRPr="00C90844">
        <w:rPr>
          <w:rFonts w:ascii="仿宋_GB2312" w:eastAsia="仿宋_GB2312" w:hAnsi="仿宋_GB2312"/>
          <w:sz w:val="32"/>
          <w:szCs w:val="32"/>
        </w:rPr>
        <w:t>/ %</w:t>
      </w:r>
      <w:r w:rsidRPr="00C90844">
        <w:rPr>
          <w:rFonts w:ascii="仿宋_GB2312" w:eastAsia="仿宋_GB2312" w:hAnsi="仿宋_GB2312" w:hint="eastAsia"/>
          <w:sz w:val="32"/>
          <w:szCs w:val="32"/>
        </w:rPr>
        <w:t>。变动原因：新增退休人员缴纳职业年金。</w:t>
      </w:r>
    </w:p>
    <w:p w14:paraId="378D9372"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（七）卫生健康支出（类）</w:t>
      </w:r>
    </w:p>
    <w:p w14:paraId="4D5E57E7" w14:textId="7896CF9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卫生健康支出类年初预算数为</w:t>
      </w:r>
      <w:r w:rsidR="00D25B68">
        <w:rPr>
          <w:rFonts w:ascii="仿宋_GB2312" w:eastAsia="仿宋_GB2312" w:hAnsi="仿宋_GB2312"/>
          <w:sz w:val="32"/>
          <w:szCs w:val="32"/>
        </w:rPr>
        <w:t>12.78</w:t>
      </w:r>
      <w:r w:rsidRPr="00C90844">
        <w:rPr>
          <w:rFonts w:ascii="仿宋_GB2312" w:eastAsia="仿宋_GB2312" w:hAnsi="仿宋_GB2312" w:hint="eastAsia"/>
          <w:sz w:val="32"/>
          <w:szCs w:val="32"/>
        </w:rPr>
        <w:t>万元，与上年相比减少</w:t>
      </w:r>
      <w:r w:rsidRPr="00C90844">
        <w:rPr>
          <w:rFonts w:ascii="仿宋_GB2312" w:eastAsia="仿宋_GB2312" w:hAnsi="仿宋_GB2312"/>
          <w:sz w:val="32"/>
          <w:szCs w:val="32"/>
        </w:rPr>
        <w:t>3.32</w:t>
      </w:r>
      <w:r w:rsidRPr="00C90844">
        <w:rPr>
          <w:rFonts w:ascii="仿宋_GB2312" w:eastAsia="仿宋_GB2312" w:hAnsi="仿宋_GB2312" w:hint="eastAsia"/>
          <w:sz w:val="32"/>
          <w:szCs w:val="32"/>
        </w:rPr>
        <w:t>万元。其中：</w:t>
      </w:r>
    </w:p>
    <w:p w14:paraId="375F0A71" w14:textId="18B5420D"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sz w:val="32"/>
          <w:szCs w:val="32"/>
        </w:rPr>
        <w:t>1</w:t>
      </w:r>
      <w:r w:rsidRPr="00C90844">
        <w:rPr>
          <w:rFonts w:ascii="仿宋_GB2312" w:eastAsia="仿宋_GB2312" w:hAnsi="仿宋_GB2312" w:hint="eastAsia"/>
          <w:sz w:val="32"/>
          <w:szCs w:val="32"/>
        </w:rPr>
        <w:t>．行政事业单位医疗（款）行政单位医疗（项）。年初预算</w:t>
      </w:r>
      <w:r w:rsidRPr="00C90844">
        <w:rPr>
          <w:rFonts w:ascii="仿宋_GB2312" w:eastAsia="仿宋_GB2312" w:hAnsi="仿宋_GB2312"/>
          <w:sz w:val="32"/>
          <w:szCs w:val="32"/>
        </w:rPr>
        <w:t>12.</w:t>
      </w:r>
      <w:r w:rsidR="00D25B68">
        <w:rPr>
          <w:rFonts w:ascii="仿宋_GB2312" w:eastAsia="仿宋_GB2312" w:hAnsi="仿宋_GB2312"/>
          <w:sz w:val="32"/>
          <w:szCs w:val="32"/>
        </w:rPr>
        <w:t>78</w:t>
      </w:r>
      <w:r w:rsidRPr="00C90844">
        <w:rPr>
          <w:rFonts w:ascii="仿宋_GB2312" w:eastAsia="仿宋_GB2312" w:hAnsi="仿宋_GB2312" w:hint="eastAsia"/>
          <w:sz w:val="32"/>
          <w:szCs w:val="32"/>
        </w:rPr>
        <w:t>万元，与上年相比减少</w:t>
      </w:r>
      <w:r w:rsidR="00AC7D7C">
        <w:rPr>
          <w:rFonts w:ascii="仿宋_GB2312" w:eastAsia="仿宋_GB2312" w:hAnsi="仿宋_GB2312"/>
          <w:sz w:val="32"/>
          <w:szCs w:val="32"/>
        </w:rPr>
        <w:t>0.13</w:t>
      </w:r>
      <w:r w:rsidRPr="00C90844">
        <w:rPr>
          <w:rFonts w:ascii="仿宋_GB2312" w:eastAsia="仿宋_GB2312" w:hAnsi="仿宋_GB2312" w:hint="eastAsia"/>
          <w:sz w:val="32"/>
          <w:szCs w:val="32"/>
        </w:rPr>
        <w:t>万元，减少</w:t>
      </w:r>
      <w:r w:rsidR="00AC7D7C">
        <w:rPr>
          <w:rFonts w:ascii="仿宋_GB2312" w:eastAsia="仿宋_GB2312" w:hAnsi="仿宋_GB2312"/>
          <w:sz w:val="32"/>
          <w:szCs w:val="32"/>
        </w:rPr>
        <w:t>1</w:t>
      </w:r>
      <w:r w:rsidRPr="00C90844">
        <w:rPr>
          <w:rFonts w:ascii="仿宋_GB2312" w:eastAsia="仿宋_GB2312" w:hAnsi="仿宋_GB2312"/>
          <w:sz w:val="32"/>
          <w:szCs w:val="32"/>
        </w:rPr>
        <w:t xml:space="preserve"> %</w:t>
      </w:r>
      <w:r w:rsidRPr="00C90844">
        <w:rPr>
          <w:rFonts w:ascii="仿宋_GB2312" w:eastAsia="仿宋_GB2312" w:hAnsi="仿宋_GB2312" w:hint="eastAsia"/>
          <w:sz w:val="32"/>
          <w:szCs w:val="32"/>
        </w:rPr>
        <w:t>。变动原因：人员变动，较上年减少。</w:t>
      </w:r>
    </w:p>
    <w:p w14:paraId="78899754"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lastRenderedPageBreak/>
        <w:t>（八）节能环保支出（类）</w:t>
      </w:r>
    </w:p>
    <w:p w14:paraId="517F62E2"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节能环保支出类年初预算数为</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万元，与上年相比增加（减少）</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w:t>
      </w:r>
    </w:p>
    <w:p w14:paraId="1F014B33"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（九）城乡社区支出（类）</w:t>
      </w:r>
    </w:p>
    <w:p w14:paraId="0FAEA7DD"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城乡社区支出类年初预算数为</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万元，与上年相比增加（减少）</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w:t>
      </w:r>
    </w:p>
    <w:p w14:paraId="3A6A95F0"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（十）农林水支出（类）</w:t>
      </w:r>
    </w:p>
    <w:p w14:paraId="2606EB0F"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农林水支出类年初预算数为</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万元，与上年相比增加（减少）</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w:t>
      </w:r>
    </w:p>
    <w:p w14:paraId="7274743D"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（十一）交通运输支出（类）</w:t>
      </w:r>
    </w:p>
    <w:p w14:paraId="789C4789"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交通运输支出类年初预算数为</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万元，与上年相比增加（减少）</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w:t>
      </w:r>
    </w:p>
    <w:p w14:paraId="1E714AE2"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（十二）资源勘探工业信息等支出（类）</w:t>
      </w:r>
    </w:p>
    <w:p w14:paraId="7B527A2B"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资源勘探工业信息等支出类年初预算数为</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万元，与上年相比增加（减少）</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w:t>
      </w:r>
    </w:p>
    <w:p w14:paraId="2625BB0F"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（十三）商业服务业等支出（类）</w:t>
      </w:r>
    </w:p>
    <w:p w14:paraId="1085F69C"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商业服务业等支出类年初预算数为</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万元，与上年相比增加（减少）</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w:t>
      </w:r>
    </w:p>
    <w:p w14:paraId="7E526F12"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（十四）金融支出（类）</w:t>
      </w:r>
    </w:p>
    <w:p w14:paraId="3B7C12C8"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金融支出类年初预算数为</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万元，与上年相比增加（减少）</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lastRenderedPageBreak/>
        <w:t>万元。</w:t>
      </w:r>
    </w:p>
    <w:p w14:paraId="21E94545"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（十五）自然资源海洋气象等支出（类）</w:t>
      </w:r>
    </w:p>
    <w:p w14:paraId="0D132DE7"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自然资源海洋气象等支出类年初预算数为</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万元，与上年相比增加（减少）</w:t>
      </w:r>
      <w:r w:rsidRPr="00C90844">
        <w:rPr>
          <w:rFonts w:ascii="仿宋_GB2312" w:eastAsia="仿宋_GB2312" w:hAnsi="仿宋_GB2312"/>
          <w:sz w:val="32"/>
          <w:szCs w:val="32"/>
        </w:rPr>
        <w:t>0</w:t>
      </w:r>
      <w:r w:rsidRPr="00C90844">
        <w:rPr>
          <w:rFonts w:ascii="仿宋_GB2312" w:eastAsia="仿宋_GB2312" w:hAnsi="仿宋_GB2312" w:hint="eastAsia"/>
          <w:sz w:val="32"/>
          <w:szCs w:val="32"/>
        </w:rPr>
        <w:t>万元。</w:t>
      </w:r>
    </w:p>
    <w:p w14:paraId="33D4B57C" w14:textId="77777777"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（十六）住房保障支出（类）</w:t>
      </w:r>
    </w:p>
    <w:p w14:paraId="0243233A" w14:textId="19ED80E1" w:rsidR="00C90844" w:rsidRPr="00C90844" w:rsidRDefault="00C90844" w:rsidP="00C90844">
      <w:pPr>
        <w:pStyle w:val="a5"/>
        <w:spacing w:line="600" w:lineRule="exact"/>
        <w:ind w:firstLineChars="200" w:firstLine="640"/>
        <w:rPr>
          <w:rFonts w:ascii="仿宋_GB2312" w:eastAsia="仿宋_GB2312" w:hAnsi="仿宋_GB2312"/>
          <w:sz w:val="32"/>
          <w:szCs w:val="32"/>
        </w:rPr>
      </w:pPr>
      <w:r w:rsidRPr="00C90844">
        <w:rPr>
          <w:rFonts w:ascii="仿宋_GB2312" w:eastAsia="仿宋_GB2312" w:hAnsi="仿宋_GB2312" w:hint="eastAsia"/>
          <w:sz w:val="32"/>
          <w:szCs w:val="32"/>
        </w:rPr>
        <w:t>住房保障支出类年初预算数为</w:t>
      </w:r>
      <w:r w:rsidR="00D25B68">
        <w:rPr>
          <w:rFonts w:ascii="仿宋_GB2312" w:eastAsia="仿宋_GB2312" w:hAnsi="仿宋_GB2312"/>
          <w:sz w:val="32"/>
          <w:szCs w:val="32"/>
        </w:rPr>
        <w:t>16.11</w:t>
      </w:r>
      <w:r w:rsidRPr="00C90844">
        <w:rPr>
          <w:rFonts w:ascii="仿宋_GB2312" w:eastAsia="仿宋_GB2312" w:hAnsi="仿宋_GB2312" w:hint="eastAsia"/>
          <w:sz w:val="32"/>
          <w:szCs w:val="32"/>
        </w:rPr>
        <w:t>万元，与上年相比</w:t>
      </w:r>
      <w:r w:rsidR="00AC7D7C">
        <w:rPr>
          <w:rFonts w:ascii="仿宋_GB2312" w:eastAsia="仿宋_GB2312" w:hAnsi="仿宋_GB2312" w:hint="eastAsia"/>
          <w:sz w:val="32"/>
          <w:szCs w:val="32"/>
        </w:rPr>
        <w:t>增加0</w:t>
      </w:r>
      <w:r w:rsidR="00AC7D7C">
        <w:rPr>
          <w:rFonts w:ascii="仿宋_GB2312" w:eastAsia="仿宋_GB2312" w:hAnsi="仿宋_GB2312"/>
          <w:sz w:val="32"/>
          <w:szCs w:val="32"/>
        </w:rPr>
        <w:t>.54</w:t>
      </w:r>
      <w:r w:rsidRPr="00C90844">
        <w:rPr>
          <w:rFonts w:ascii="仿宋_GB2312" w:eastAsia="仿宋_GB2312" w:hAnsi="仿宋_GB2312" w:hint="eastAsia"/>
          <w:sz w:val="32"/>
          <w:szCs w:val="32"/>
        </w:rPr>
        <w:t>万元。其中</w:t>
      </w:r>
    </w:p>
    <w:p w14:paraId="0336C328" w14:textId="2BF788A2" w:rsidR="00881992" w:rsidRPr="00C90844" w:rsidRDefault="00C90844" w:rsidP="00C90844">
      <w:pPr>
        <w:pStyle w:val="a5"/>
        <w:spacing w:after="0" w:line="600" w:lineRule="exact"/>
        <w:ind w:firstLineChars="200" w:firstLine="640"/>
        <w:rPr>
          <w:rFonts w:eastAsia="仿宋_GB2312"/>
          <w:sz w:val="32"/>
          <w:szCs w:val="32"/>
        </w:rPr>
      </w:pPr>
      <w:r w:rsidRPr="00C90844">
        <w:rPr>
          <w:rFonts w:ascii="仿宋_GB2312" w:eastAsia="仿宋_GB2312" w:hAnsi="仿宋_GB2312"/>
          <w:sz w:val="32"/>
          <w:szCs w:val="32"/>
        </w:rPr>
        <w:t>1</w:t>
      </w:r>
      <w:r w:rsidRPr="00C90844">
        <w:rPr>
          <w:rFonts w:ascii="仿宋_GB2312" w:eastAsia="仿宋_GB2312" w:hAnsi="仿宋_GB2312" w:hint="eastAsia"/>
          <w:sz w:val="32"/>
          <w:szCs w:val="32"/>
        </w:rPr>
        <w:t>．住房改革支出（款）住房公积金（项）。年初预算</w:t>
      </w:r>
      <w:r w:rsidR="00D25B68">
        <w:rPr>
          <w:rFonts w:ascii="仿宋_GB2312" w:eastAsia="仿宋_GB2312" w:hAnsi="仿宋_GB2312"/>
          <w:sz w:val="32"/>
          <w:szCs w:val="32"/>
        </w:rPr>
        <w:t>16.11</w:t>
      </w:r>
      <w:r w:rsidRPr="00C90844">
        <w:rPr>
          <w:rFonts w:ascii="仿宋_GB2312" w:eastAsia="仿宋_GB2312" w:hAnsi="仿宋_GB2312" w:hint="eastAsia"/>
          <w:sz w:val="32"/>
          <w:szCs w:val="32"/>
        </w:rPr>
        <w:t>万元，与上年相比</w:t>
      </w:r>
      <w:r w:rsidR="00AC7D7C">
        <w:rPr>
          <w:rFonts w:ascii="仿宋_GB2312" w:eastAsia="仿宋_GB2312" w:hAnsi="仿宋_GB2312" w:hint="eastAsia"/>
          <w:sz w:val="32"/>
          <w:szCs w:val="32"/>
        </w:rPr>
        <w:t>增加0</w:t>
      </w:r>
      <w:r w:rsidR="00AC7D7C">
        <w:rPr>
          <w:rFonts w:ascii="仿宋_GB2312" w:eastAsia="仿宋_GB2312" w:hAnsi="仿宋_GB2312"/>
          <w:sz w:val="32"/>
          <w:szCs w:val="32"/>
        </w:rPr>
        <w:t>.54</w:t>
      </w:r>
      <w:r w:rsidRPr="00C90844">
        <w:rPr>
          <w:rFonts w:ascii="仿宋_GB2312" w:eastAsia="仿宋_GB2312" w:hAnsi="仿宋_GB2312" w:hint="eastAsia"/>
          <w:sz w:val="32"/>
          <w:szCs w:val="32"/>
        </w:rPr>
        <w:t>万元，</w:t>
      </w:r>
      <w:r w:rsidR="00AC7D7C">
        <w:rPr>
          <w:rFonts w:ascii="仿宋_GB2312" w:eastAsia="仿宋_GB2312" w:hAnsi="仿宋_GB2312" w:hint="eastAsia"/>
          <w:sz w:val="32"/>
          <w:szCs w:val="32"/>
        </w:rPr>
        <w:t>增加3</w:t>
      </w:r>
      <w:r w:rsidR="00AC7D7C">
        <w:rPr>
          <w:rFonts w:ascii="仿宋_GB2312" w:eastAsia="仿宋_GB2312" w:hAnsi="仿宋_GB2312"/>
          <w:sz w:val="32"/>
          <w:szCs w:val="32"/>
        </w:rPr>
        <w:t>.47</w:t>
      </w:r>
      <w:r w:rsidRPr="00C90844">
        <w:rPr>
          <w:rFonts w:ascii="仿宋_GB2312" w:eastAsia="仿宋_GB2312" w:hAnsi="仿宋_GB2312"/>
          <w:sz w:val="32"/>
          <w:szCs w:val="32"/>
        </w:rPr>
        <w:t xml:space="preserve"> %</w:t>
      </w:r>
      <w:r w:rsidRPr="00C90844">
        <w:rPr>
          <w:rFonts w:ascii="仿宋_GB2312" w:eastAsia="仿宋_GB2312" w:hAnsi="仿宋_GB2312" w:hint="eastAsia"/>
          <w:sz w:val="32"/>
          <w:szCs w:val="32"/>
        </w:rPr>
        <w:t>。变动原因：人员变动，较上年</w:t>
      </w:r>
      <w:r w:rsidR="00AC7D7C">
        <w:rPr>
          <w:rFonts w:ascii="仿宋_GB2312" w:eastAsia="仿宋_GB2312" w:hAnsi="仿宋_GB2312" w:hint="eastAsia"/>
          <w:sz w:val="32"/>
          <w:szCs w:val="32"/>
        </w:rPr>
        <w:t>增加</w:t>
      </w:r>
      <w:r w:rsidRPr="00C90844">
        <w:rPr>
          <w:rFonts w:ascii="仿宋_GB2312" w:eastAsia="仿宋_GB2312" w:hAnsi="仿宋_GB2312" w:hint="eastAsia"/>
          <w:sz w:val="32"/>
          <w:szCs w:val="32"/>
        </w:rPr>
        <w:t>。</w:t>
      </w:r>
    </w:p>
    <w:bookmarkEnd w:id="7"/>
    <w:p w14:paraId="66E98196" w14:textId="5B537E23" w:rsidR="00881992" w:rsidRPr="00D349D8" w:rsidRDefault="00881992" w:rsidP="00881992">
      <w:pPr>
        <w:pStyle w:val="a5"/>
        <w:spacing w:after="0" w:line="600" w:lineRule="exact"/>
        <w:ind w:firstLineChars="200" w:firstLine="640"/>
        <w:rPr>
          <w:rFonts w:eastAsia="仿宋_GB2312" w:cs="仿宋"/>
          <w:color w:val="FF0000"/>
          <w:sz w:val="32"/>
          <w:szCs w:val="32"/>
        </w:rPr>
      </w:pPr>
    </w:p>
    <w:p w14:paraId="271D5035" w14:textId="77777777" w:rsidR="00881992" w:rsidRDefault="00881992" w:rsidP="00881992">
      <w:pPr>
        <w:spacing w:line="600" w:lineRule="exact"/>
        <w:ind w:firstLineChars="200" w:firstLine="640"/>
        <w:outlineLvl w:val="2"/>
        <w:rPr>
          <w:rFonts w:eastAsia="黑体" w:cs="黑体"/>
          <w:sz w:val="32"/>
          <w:szCs w:val="36"/>
        </w:rPr>
      </w:pPr>
      <w:r>
        <w:rPr>
          <w:rFonts w:eastAsia="黑体" w:cs="黑体" w:hint="eastAsia"/>
          <w:sz w:val="32"/>
          <w:szCs w:val="36"/>
        </w:rPr>
        <w:t>六、一般公共预算基本支出预算情况说明</w:t>
      </w:r>
    </w:p>
    <w:p w14:paraId="0D5BECDE" w14:textId="245988AD" w:rsidR="00881992" w:rsidRDefault="00D25B68" w:rsidP="00881992">
      <w:pPr>
        <w:pStyle w:val="a5"/>
        <w:tabs>
          <w:tab w:val="left" w:pos="2671"/>
          <w:tab w:val="left" w:pos="5000"/>
          <w:tab w:val="left" w:pos="6190"/>
        </w:tabs>
        <w:spacing w:after="0" w:line="600" w:lineRule="exact"/>
        <w:ind w:firstLineChars="200" w:firstLine="640"/>
        <w:rPr>
          <w:rFonts w:eastAsia="仿宋_GB2312" w:cs="仿宋"/>
          <w:sz w:val="32"/>
          <w:szCs w:val="32"/>
        </w:rPr>
      </w:pPr>
      <w:r>
        <w:rPr>
          <w:rFonts w:ascii="仿宋_GB2312" w:eastAsia="仿宋_GB2312" w:hAnsi="仿宋_GB2312" w:cs="仿宋" w:hint="eastAsia"/>
          <w:sz w:val="32"/>
          <w:szCs w:val="32"/>
          <w:u w:val="single"/>
        </w:rPr>
        <w:t>鄂温克族自治旗文体旅游广电局本级</w:t>
      </w:r>
      <w:r>
        <w:rPr>
          <w:rFonts w:ascii="仿宋_GB2312" w:eastAsia="仿宋_GB2312" w:hAnsi="仿宋_GB2312" w:cs="仿宋"/>
          <w:sz w:val="32"/>
          <w:szCs w:val="32"/>
        </w:rPr>
        <w:t>2023</w:t>
      </w:r>
      <w:r w:rsidR="00881992">
        <w:rPr>
          <w:rFonts w:eastAsia="仿宋_GB2312" w:cs="仿宋" w:hint="eastAsia"/>
          <w:sz w:val="32"/>
          <w:szCs w:val="32"/>
        </w:rPr>
        <w:t>年度一般公共预算财政拨款基本支出预算</w:t>
      </w:r>
      <w:r>
        <w:rPr>
          <w:rFonts w:eastAsia="仿宋_GB2312" w:cs="仿宋"/>
          <w:sz w:val="32"/>
          <w:szCs w:val="32"/>
          <w:u w:val="single"/>
        </w:rPr>
        <w:t>585.88</w:t>
      </w:r>
      <w:r w:rsidR="00881992">
        <w:rPr>
          <w:rFonts w:eastAsia="仿宋_GB2312" w:cs="仿宋" w:hint="eastAsia"/>
          <w:sz w:val="32"/>
          <w:szCs w:val="32"/>
        </w:rPr>
        <w:t>万元，其中：</w:t>
      </w:r>
    </w:p>
    <w:p w14:paraId="1A9AAA3C" w14:textId="4B196C2F" w:rsidR="00881992" w:rsidRDefault="00881992" w:rsidP="00881992">
      <w:pPr>
        <w:pStyle w:val="a5"/>
        <w:tabs>
          <w:tab w:val="left" w:pos="2671"/>
          <w:tab w:val="left" w:pos="5000"/>
          <w:tab w:val="left" w:pos="6190"/>
        </w:tabs>
        <w:spacing w:after="0" w:line="600" w:lineRule="exact"/>
        <w:ind w:firstLineChars="200" w:firstLine="643"/>
        <w:rPr>
          <w:rFonts w:eastAsia="仿宋_GB2312" w:cs="仿宋"/>
          <w:sz w:val="32"/>
          <w:szCs w:val="32"/>
        </w:rPr>
      </w:pPr>
      <w:r>
        <w:rPr>
          <w:rFonts w:eastAsia="仿宋_GB2312" w:cs="仿宋" w:hint="eastAsia"/>
          <w:b/>
          <w:bCs/>
          <w:sz w:val="32"/>
          <w:szCs w:val="32"/>
        </w:rPr>
        <w:t>（一）人员经费</w:t>
      </w:r>
      <w:r w:rsidR="00D25B68">
        <w:rPr>
          <w:rFonts w:eastAsia="仿宋_GB2312" w:cs="仿宋"/>
          <w:b/>
          <w:bCs/>
          <w:sz w:val="32"/>
          <w:szCs w:val="32"/>
          <w:u w:val="single"/>
        </w:rPr>
        <w:t>225.56</w:t>
      </w:r>
      <w:r>
        <w:rPr>
          <w:rFonts w:eastAsia="仿宋_GB2312" w:cs="仿宋" w:hint="eastAsia"/>
          <w:b/>
          <w:bCs/>
          <w:sz w:val="32"/>
          <w:szCs w:val="32"/>
        </w:rPr>
        <w:t>万元</w:t>
      </w:r>
      <w:r>
        <w:rPr>
          <w:rFonts w:eastAsia="仿宋_GB2312" w:cs="仿宋" w:hint="eastAsia"/>
          <w:sz w:val="32"/>
          <w:szCs w:val="32"/>
        </w:rPr>
        <w:t>。主要包括：基本工资、津贴补贴、奖金、伙食补助费、绩效工资、住房公积金、医疗费、其他工资福利支出、离休费、退休费、抚恤金、奖励金、其他对个人和家庭的补助等。</w:t>
      </w:r>
    </w:p>
    <w:p w14:paraId="17D9006F" w14:textId="2777FD10" w:rsidR="00881992" w:rsidRDefault="00881992" w:rsidP="00881992">
      <w:pPr>
        <w:pStyle w:val="a5"/>
        <w:tabs>
          <w:tab w:val="left" w:pos="2671"/>
          <w:tab w:val="left" w:pos="5000"/>
          <w:tab w:val="left" w:pos="6190"/>
        </w:tabs>
        <w:spacing w:after="0" w:line="600" w:lineRule="exact"/>
        <w:ind w:firstLineChars="200" w:firstLine="643"/>
        <w:rPr>
          <w:rFonts w:eastAsia="仿宋_GB2312" w:cs="仿宋"/>
          <w:sz w:val="32"/>
          <w:szCs w:val="32"/>
        </w:rPr>
      </w:pPr>
      <w:r>
        <w:rPr>
          <w:rFonts w:eastAsia="仿宋_GB2312" w:cs="仿宋" w:hint="eastAsia"/>
          <w:b/>
          <w:bCs/>
          <w:sz w:val="32"/>
          <w:szCs w:val="32"/>
        </w:rPr>
        <w:t>（二）公用经费</w:t>
      </w:r>
      <w:r w:rsidR="00D25B68">
        <w:rPr>
          <w:rFonts w:eastAsia="仿宋_GB2312" w:cs="仿宋"/>
          <w:b/>
          <w:bCs/>
          <w:sz w:val="32"/>
          <w:szCs w:val="32"/>
          <w:u w:val="single"/>
        </w:rPr>
        <w:t>360.32</w:t>
      </w:r>
      <w:r>
        <w:rPr>
          <w:rFonts w:eastAsia="仿宋_GB2312" w:cs="仿宋" w:hint="eastAsia"/>
          <w:b/>
          <w:bCs/>
          <w:sz w:val="32"/>
          <w:szCs w:val="32"/>
        </w:rPr>
        <w:t>万元</w:t>
      </w:r>
      <w:r>
        <w:rPr>
          <w:rFonts w:eastAsia="仿宋_GB2312" w:cs="仿宋" w:hint="eastAsia"/>
          <w:sz w:val="32"/>
          <w:szCs w:val="32"/>
        </w:rPr>
        <w:t>。主要包括：办公费、印刷费、咨询费、手续费、水费、电费、邮电费、取暖费、物业管理费、差旅费、维修（护）费、租赁费、会议费、培训费、公务接待费、专用材料费、劳务费、委托业务费、工会经费、福利费、公务用</w:t>
      </w:r>
      <w:r>
        <w:rPr>
          <w:rFonts w:eastAsia="仿宋_GB2312" w:cs="仿宋" w:hint="eastAsia"/>
          <w:sz w:val="32"/>
          <w:szCs w:val="32"/>
        </w:rPr>
        <w:lastRenderedPageBreak/>
        <w:t>车运行维护费、其他交通费用、其他商品和服务支出、办公设备购置、专用设备购置、信息网络及软件购置更新、其他资本性支出等。</w:t>
      </w:r>
    </w:p>
    <w:p w14:paraId="402B301E" w14:textId="77777777" w:rsidR="00881992" w:rsidRDefault="00881992" w:rsidP="00881992">
      <w:pPr>
        <w:spacing w:line="600" w:lineRule="exact"/>
        <w:ind w:firstLineChars="200" w:firstLine="640"/>
        <w:outlineLvl w:val="2"/>
        <w:rPr>
          <w:rFonts w:eastAsia="黑体" w:cs="黑体"/>
          <w:sz w:val="32"/>
          <w:szCs w:val="36"/>
        </w:rPr>
      </w:pPr>
      <w:r>
        <w:rPr>
          <w:rFonts w:eastAsia="黑体" w:cs="黑体" w:hint="eastAsia"/>
          <w:sz w:val="32"/>
          <w:szCs w:val="36"/>
        </w:rPr>
        <w:t>七、一般公共预算“三公”经费支出预算情况说明</w:t>
      </w:r>
    </w:p>
    <w:p w14:paraId="53E1B70E" w14:textId="77777777" w:rsidR="00881992" w:rsidRPr="00D349D8" w:rsidRDefault="00881992" w:rsidP="00881992">
      <w:pPr>
        <w:pStyle w:val="a5"/>
        <w:tabs>
          <w:tab w:val="left" w:pos="2671"/>
          <w:tab w:val="left" w:pos="5000"/>
          <w:tab w:val="left" w:pos="6190"/>
        </w:tabs>
        <w:spacing w:after="0" w:line="600" w:lineRule="exact"/>
        <w:ind w:firstLineChars="200" w:firstLine="640"/>
        <w:rPr>
          <w:rFonts w:eastAsia="仿宋_GB2312" w:cs="仿宋"/>
          <w:color w:val="FF0000"/>
          <w:sz w:val="32"/>
          <w:szCs w:val="32"/>
        </w:rPr>
      </w:pPr>
      <w:r w:rsidRPr="00D349D8">
        <w:rPr>
          <w:rFonts w:eastAsia="仿宋_GB2312" w:cs="仿宋" w:hint="eastAsia"/>
          <w:color w:val="FF0000"/>
          <w:sz w:val="32"/>
          <w:szCs w:val="32"/>
        </w:rPr>
        <w:t>（反映部门（单位）年度一般公共预算资金安排的“三公”经费情况）</w:t>
      </w:r>
    </w:p>
    <w:p w14:paraId="15386ADB" w14:textId="021AB749" w:rsidR="00881992" w:rsidRDefault="00D25B68"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t>鄂温克族自治旗文体旅游广电局本级</w:t>
      </w:r>
      <w:r>
        <w:rPr>
          <w:rFonts w:ascii="仿宋_GB2312" w:eastAsia="仿宋_GB2312" w:hAnsi="仿宋_GB2312" w:cs="仿宋"/>
          <w:sz w:val="32"/>
          <w:szCs w:val="32"/>
        </w:rPr>
        <w:t>2023</w:t>
      </w:r>
      <w:r w:rsidR="00881992">
        <w:rPr>
          <w:rFonts w:eastAsia="仿宋_GB2312"/>
          <w:sz w:val="32"/>
          <w:szCs w:val="32"/>
        </w:rPr>
        <w:t>年度一般公共预算拨款安排的</w:t>
      </w:r>
      <w:r w:rsidR="00881992">
        <w:rPr>
          <w:rFonts w:eastAsia="仿宋_GB2312"/>
          <w:sz w:val="32"/>
          <w:szCs w:val="32"/>
        </w:rPr>
        <w:t>“</w:t>
      </w:r>
      <w:r w:rsidR="00881992">
        <w:rPr>
          <w:rFonts w:eastAsia="仿宋_GB2312"/>
          <w:sz w:val="32"/>
          <w:szCs w:val="32"/>
        </w:rPr>
        <w:t>三公</w:t>
      </w:r>
      <w:r w:rsidR="00881992">
        <w:rPr>
          <w:rFonts w:eastAsia="仿宋_GB2312"/>
          <w:sz w:val="32"/>
          <w:szCs w:val="32"/>
        </w:rPr>
        <w:t>”</w:t>
      </w:r>
      <w:r w:rsidR="00881992">
        <w:rPr>
          <w:rFonts w:eastAsia="仿宋_GB2312"/>
          <w:sz w:val="32"/>
          <w:szCs w:val="32"/>
        </w:rPr>
        <w:t>经费预算支出</w:t>
      </w:r>
      <w:r w:rsidR="00775214">
        <w:rPr>
          <w:rFonts w:eastAsia="仿宋_GB2312"/>
          <w:sz w:val="32"/>
          <w:szCs w:val="32"/>
          <w:u w:val="single"/>
        </w:rPr>
        <w:t>3.5</w:t>
      </w:r>
      <w:r w:rsidR="00881992">
        <w:rPr>
          <w:rFonts w:eastAsia="仿宋_GB2312"/>
          <w:sz w:val="32"/>
          <w:szCs w:val="32"/>
        </w:rPr>
        <w:t>万元，其中因公出国（境）费支出</w:t>
      </w:r>
      <w:r w:rsidR="00775214">
        <w:rPr>
          <w:rFonts w:eastAsia="仿宋_GB2312"/>
          <w:sz w:val="32"/>
          <w:szCs w:val="32"/>
          <w:u w:val="single"/>
        </w:rPr>
        <w:t>0</w:t>
      </w:r>
      <w:r w:rsidR="00881992">
        <w:rPr>
          <w:rFonts w:eastAsia="仿宋_GB2312"/>
          <w:sz w:val="32"/>
          <w:szCs w:val="32"/>
        </w:rPr>
        <w:t>万元，占</w:t>
      </w:r>
      <w:r w:rsidR="00775214">
        <w:rPr>
          <w:rFonts w:eastAsia="仿宋_GB2312"/>
          <w:sz w:val="32"/>
          <w:szCs w:val="32"/>
          <w:u w:val="single"/>
        </w:rPr>
        <w:t>0</w:t>
      </w:r>
      <w:r w:rsidR="00881992">
        <w:rPr>
          <w:rFonts w:ascii="仿宋_GB2312" w:eastAsia="仿宋_GB2312" w:hAnsi="仿宋_GB2312" w:hint="eastAsia"/>
          <w:sz w:val="32"/>
          <w:szCs w:val="32"/>
        </w:rPr>
        <w:t>%</w:t>
      </w:r>
      <w:r w:rsidR="00881992">
        <w:rPr>
          <w:rFonts w:eastAsia="仿宋_GB2312"/>
          <w:sz w:val="32"/>
          <w:szCs w:val="32"/>
        </w:rPr>
        <w:t>；公务用车购置及运行维护费支出</w:t>
      </w:r>
      <w:r w:rsidR="00775214">
        <w:rPr>
          <w:rFonts w:eastAsia="仿宋_GB2312" w:hint="eastAsia"/>
          <w:sz w:val="32"/>
          <w:szCs w:val="32"/>
          <w:u w:val="single"/>
        </w:rPr>
        <w:t>3</w:t>
      </w:r>
      <w:r w:rsidR="00775214">
        <w:rPr>
          <w:rFonts w:eastAsia="仿宋_GB2312"/>
          <w:sz w:val="32"/>
          <w:szCs w:val="32"/>
          <w:u w:val="single"/>
        </w:rPr>
        <w:t>.5</w:t>
      </w:r>
      <w:r w:rsidR="00881992">
        <w:rPr>
          <w:rFonts w:eastAsia="仿宋_GB2312"/>
          <w:sz w:val="32"/>
          <w:szCs w:val="32"/>
        </w:rPr>
        <w:t>万元，占</w:t>
      </w:r>
      <w:r w:rsidR="00775214">
        <w:rPr>
          <w:rFonts w:eastAsia="仿宋_GB2312"/>
          <w:sz w:val="32"/>
          <w:szCs w:val="32"/>
          <w:u w:val="single"/>
        </w:rPr>
        <w:t>100</w:t>
      </w:r>
      <w:r w:rsidR="00881992">
        <w:rPr>
          <w:rFonts w:ascii="仿宋_GB2312" w:eastAsia="仿宋_GB2312" w:hAnsi="仿宋_GB2312" w:hint="eastAsia"/>
          <w:sz w:val="32"/>
          <w:szCs w:val="32"/>
        </w:rPr>
        <w:t>%</w:t>
      </w:r>
      <w:r w:rsidR="00881992">
        <w:rPr>
          <w:rFonts w:eastAsia="仿宋_GB2312"/>
          <w:sz w:val="32"/>
          <w:szCs w:val="32"/>
        </w:rPr>
        <w:t>；公务接待费支出</w:t>
      </w:r>
      <w:r w:rsidR="00775214">
        <w:rPr>
          <w:rFonts w:eastAsia="仿宋_GB2312"/>
          <w:sz w:val="32"/>
          <w:szCs w:val="32"/>
          <w:u w:val="single"/>
        </w:rPr>
        <w:t>0</w:t>
      </w:r>
      <w:r w:rsidR="00881992">
        <w:rPr>
          <w:rFonts w:eastAsia="仿宋_GB2312"/>
          <w:sz w:val="32"/>
          <w:szCs w:val="32"/>
        </w:rPr>
        <w:t>万元，占</w:t>
      </w:r>
      <w:r w:rsidR="00775214">
        <w:rPr>
          <w:rFonts w:eastAsia="仿宋_GB2312"/>
          <w:sz w:val="32"/>
          <w:szCs w:val="32"/>
          <w:u w:val="single"/>
        </w:rPr>
        <w:t>0</w:t>
      </w:r>
      <w:r w:rsidR="00881992">
        <w:rPr>
          <w:rFonts w:ascii="仿宋_GB2312" w:eastAsia="仿宋_GB2312" w:hAnsi="仿宋_GB2312" w:hint="eastAsia"/>
          <w:sz w:val="32"/>
          <w:szCs w:val="32"/>
        </w:rPr>
        <w:t>%</w:t>
      </w:r>
      <w:r w:rsidR="00881992">
        <w:rPr>
          <w:rFonts w:eastAsia="仿宋_GB2312"/>
          <w:sz w:val="32"/>
          <w:szCs w:val="32"/>
        </w:rPr>
        <w:t>。具体情况如下：</w:t>
      </w:r>
    </w:p>
    <w:p w14:paraId="30681413" w14:textId="5978BF3C" w:rsidR="00881992" w:rsidRDefault="00881992" w:rsidP="00881992">
      <w:pPr>
        <w:spacing w:line="600" w:lineRule="exact"/>
        <w:ind w:left="29" w:right="96" w:firstLine="650"/>
        <w:rPr>
          <w:rFonts w:eastAsia="仿宋_GB2312"/>
          <w:sz w:val="32"/>
          <w:szCs w:val="32"/>
        </w:rPr>
      </w:pPr>
      <w:r>
        <w:rPr>
          <w:rFonts w:eastAsia="仿宋_GB2312"/>
          <w:sz w:val="32"/>
          <w:szCs w:val="32"/>
        </w:rPr>
        <w:t>一般公共预算拨款安排的</w:t>
      </w:r>
      <w:r>
        <w:rPr>
          <w:rFonts w:eastAsia="仿宋_GB2312"/>
          <w:sz w:val="32"/>
          <w:szCs w:val="32"/>
        </w:rPr>
        <w:t>“</w:t>
      </w:r>
      <w:r>
        <w:rPr>
          <w:rFonts w:eastAsia="仿宋_GB2312"/>
          <w:sz w:val="32"/>
          <w:szCs w:val="32"/>
        </w:rPr>
        <w:t>三公</w:t>
      </w:r>
      <w:r>
        <w:rPr>
          <w:rFonts w:eastAsia="仿宋_GB2312"/>
          <w:sz w:val="32"/>
          <w:szCs w:val="32"/>
        </w:rPr>
        <w:t>”</w:t>
      </w:r>
      <w:r>
        <w:rPr>
          <w:rFonts w:eastAsia="仿宋_GB2312"/>
          <w:sz w:val="32"/>
          <w:szCs w:val="32"/>
        </w:rPr>
        <w:t>经费预算支出</w:t>
      </w:r>
      <w:r w:rsidR="00775214">
        <w:rPr>
          <w:rFonts w:eastAsia="仿宋_GB2312"/>
          <w:sz w:val="32"/>
          <w:szCs w:val="32"/>
          <w:u w:val="single"/>
        </w:rPr>
        <w:t>3.5</w:t>
      </w:r>
      <w:r>
        <w:rPr>
          <w:rFonts w:eastAsia="仿宋_GB2312"/>
          <w:spacing w:val="-4"/>
          <w:sz w:val="32"/>
          <w:szCs w:val="32"/>
        </w:rPr>
        <w:t>万元，比上年预</w:t>
      </w:r>
      <w:r>
        <w:rPr>
          <w:rFonts w:eastAsia="仿宋_GB2312"/>
          <w:spacing w:val="-6"/>
          <w:sz w:val="32"/>
          <w:szCs w:val="32"/>
        </w:rPr>
        <w:t>算增加</w:t>
      </w:r>
      <w:r w:rsidR="00AC7D7C">
        <w:rPr>
          <w:rFonts w:eastAsia="仿宋_GB2312"/>
          <w:sz w:val="32"/>
          <w:szCs w:val="32"/>
          <w:u w:val="single"/>
        </w:rPr>
        <w:t>1</w:t>
      </w:r>
      <w:r>
        <w:rPr>
          <w:rFonts w:eastAsia="仿宋_GB2312"/>
          <w:spacing w:val="-6"/>
          <w:sz w:val="32"/>
          <w:szCs w:val="32"/>
        </w:rPr>
        <w:t>万元，</w:t>
      </w:r>
      <w:r>
        <w:rPr>
          <w:rFonts w:eastAsia="仿宋_GB2312"/>
          <w:sz w:val="32"/>
          <w:szCs w:val="32"/>
        </w:rPr>
        <w:t>增长</w:t>
      </w:r>
      <w:r>
        <w:rPr>
          <w:rFonts w:eastAsia="仿宋_GB2312"/>
          <w:sz w:val="32"/>
          <w:szCs w:val="32"/>
          <w:u w:val="single"/>
        </w:rPr>
        <w:tab/>
      </w:r>
      <w:r w:rsidR="00AC7D7C">
        <w:rPr>
          <w:rFonts w:eastAsia="仿宋_GB2312"/>
          <w:sz w:val="32"/>
          <w:szCs w:val="32"/>
          <w:u w:val="single"/>
        </w:rPr>
        <w:t>0.4</w:t>
      </w:r>
      <w:r>
        <w:rPr>
          <w:rFonts w:eastAsia="仿宋_GB2312"/>
          <w:sz w:val="32"/>
          <w:szCs w:val="32"/>
        </w:rPr>
        <w:tab/>
      </w:r>
      <w:r>
        <w:rPr>
          <w:rFonts w:ascii="仿宋_GB2312" w:eastAsia="仿宋_GB2312" w:hAnsi="仿宋_GB2312" w:hint="eastAsia"/>
          <w:sz w:val="32"/>
          <w:szCs w:val="32"/>
        </w:rPr>
        <w:t>%</w:t>
      </w:r>
      <w:r>
        <w:rPr>
          <w:rFonts w:eastAsia="仿宋_GB2312"/>
          <w:spacing w:val="-6"/>
          <w:sz w:val="32"/>
          <w:szCs w:val="32"/>
        </w:rPr>
        <w:t>；</w:t>
      </w:r>
      <w:r>
        <w:rPr>
          <w:rFonts w:eastAsia="仿宋_GB2312"/>
          <w:spacing w:val="-4"/>
          <w:sz w:val="32"/>
          <w:szCs w:val="32"/>
        </w:rPr>
        <w:t>其中：</w:t>
      </w:r>
    </w:p>
    <w:p w14:paraId="23D6DF71" w14:textId="076E1900" w:rsidR="00881992" w:rsidRDefault="00881992" w:rsidP="00881992">
      <w:pPr>
        <w:pStyle w:val="a5"/>
        <w:spacing w:after="0" w:line="600" w:lineRule="exact"/>
        <w:ind w:leftChars="8" w:left="17" w:firstLineChars="200" w:firstLine="640"/>
        <w:rPr>
          <w:rFonts w:eastAsia="仿宋_GB2312"/>
          <w:sz w:val="32"/>
          <w:szCs w:val="32"/>
        </w:rPr>
      </w:pPr>
      <w:r>
        <w:rPr>
          <w:rFonts w:eastAsia="仿宋_GB2312"/>
          <w:sz w:val="32"/>
          <w:szCs w:val="32"/>
        </w:rPr>
        <w:t>1</w:t>
      </w:r>
      <w:r>
        <w:rPr>
          <w:rFonts w:eastAsia="仿宋_GB2312"/>
          <w:sz w:val="32"/>
          <w:szCs w:val="32"/>
        </w:rPr>
        <w:t>．因公出国（境）费预算支出</w:t>
      </w:r>
      <w:r>
        <w:rPr>
          <w:rFonts w:eastAsia="仿宋_GB2312"/>
          <w:sz w:val="32"/>
          <w:szCs w:val="32"/>
          <w:u w:val="single"/>
        </w:rPr>
        <w:tab/>
      </w:r>
      <w:r w:rsidR="00775214">
        <w:rPr>
          <w:rFonts w:eastAsia="仿宋_GB2312"/>
          <w:sz w:val="32"/>
          <w:szCs w:val="32"/>
          <w:u w:val="single"/>
        </w:rPr>
        <w:t>0</w:t>
      </w:r>
      <w:r>
        <w:rPr>
          <w:rFonts w:eastAsia="仿宋_GB2312"/>
          <w:sz w:val="32"/>
          <w:szCs w:val="32"/>
        </w:rPr>
        <w:t>万元，比上年预算增加（减少）</w:t>
      </w:r>
      <w:r w:rsidR="00775214">
        <w:rPr>
          <w:rFonts w:eastAsia="仿宋_GB2312"/>
          <w:sz w:val="32"/>
          <w:szCs w:val="32"/>
          <w:u w:val="single"/>
        </w:rPr>
        <w:t>0</w:t>
      </w:r>
      <w:r>
        <w:rPr>
          <w:rFonts w:eastAsia="仿宋_GB2312"/>
          <w:sz w:val="32"/>
          <w:szCs w:val="32"/>
        </w:rPr>
        <w:t>万元，主要原因</w:t>
      </w:r>
      <w:r w:rsidR="00775214">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0546B0EB" w14:textId="3C952FC5" w:rsidR="00881992" w:rsidRDefault="00881992" w:rsidP="00881992">
      <w:pPr>
        <w:pStyle w:val="a5"/>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．公务用车购置及运行维护费预算支出</w:t>
      </w:r>
      <w:r>
        <w:rPr>
          <w:rFonts w:eastAsia="仿宋_GB2312"/>
          <w:sz w:val="32"/>
          <w:szCs w:val="32"/>
          <w:u w:val="single"/>
        </w:rPr>
        <w:tab/>
      </w:r>
      <w:r w:rsidR="00775214">
        <w:rPr>
          <w:rFonts w:eastAsia="仿宋_GB2312"/>
          <w:sz w:val="32"/>
          <w:szCs w:val="32"/>
          <w:u w:val="single"/>
        </w:rPr>
        <w:t>3.5</w:t>
      </w:r>
      <w:r>
        <w:rPr>
          <w:rFonts w:eastAsia="仿宋_GB2312"/>
          <w:sz w:val="32"/>
          <w:szCs w:val="32"/>
        </w:rPr>
        <w:t>万元。其中：</w:t>
      </w:r>
    </w:p>
    <w:p w14:paraId="03FDEA10" w14:textId="18015EDA" w:rsidR="00881992" w:rsidRDefault="00881992" w:rsidP="00881992">
      <w:pPr>
        <w:pStyle w:val="a5"/>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）公务用车购置预算支出</w:t>
      </w:r>
      <w:r w:rsidR="00775214">
        <w:rPr>
          <w:rFonts w:eastAsia="仿宋_GB2312"/>
          <w:sz w:val="32"/>
          <w:szCs w:val="32"/>
          <w:u w:val="single"/>
        </w:rPr>
        <w:t>0</w:t>
      </w:r>
      <w:r>
        <w:rPr>
          <w:rFonts w:eastAsia="仿宋_GB2312"/>
          <w:sz w:val="32"/>
          <w:szCs w:val="32"/>
        </w:rPr>
        <w:t>万元，比上年预算增加（减少）</w:t>
      </w:r>
      <w:r w:rsidR="00775214">
        <w:rPr>
          <w:rFonts w:eastAsia="仿宋_GB2312"/>
          <w:sz w:val="32"/>
          <w:szCs w:val="32"/>
          <w:u w:val="single"/>
        </w:rPr>
        <w:t>0</w:t>
      </w:r>
      <w:r>
        <w:rPr>
          <w:rFonts w:eastAsia="仿宋_GB2312"/>
          <w:sz w:val="32"/>
          <w:szCs w:val="32"/>
        </w:rPr>
        <w:t>万元，主要原因</w:t>
      </w:r>
      <w:r w:rsidR="00775214">
        <w:rPr>
          <w:rFonts w:ascii="仿宋_GB2312" w:eastAsia="仿宋_GB2312" w:hAnsi="仿宋_GB2312" w:cs="仿宋_GB2312" w:hint="eastAsia"/>
          <w:color w:val="000000"/>
          <w:sz w:val="32"/>
          <w:szCs w:val="32"/>
          <w:lang w:val="zh-TW" w:eastAsia="zh-TW" w:bidi="zh-TW"/>
        </w:rPr>
        <w:t>不存在此项内容</w:t>
      </w:r>
      <w:r>
        <w:rPr>
          <w:rFonts w:eastAsia="仿宋_GB2312"/>
          <w:sz w:val="32"/>
          <w:szCs w:val="32"/>
        </w:rPr>
        <w:t>。</w:t>
      </w:r>
    </w:p>
    <w:p w14:paraId="3F090E40" w14:textId="2355ABA2" w:rsidR="00881992" w:rsidRDefault="00881992" w:rsidP="00881992">
      <w:pPr>
        <w:pStyle w:val="a5"/>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）公务用车运行维护费预算支出</w:t>
      </w:r>
      <w:r w:rsidR="00775214">
        <w:rPr>
          <w:rFonts w:eastAsia="仿宋_GB2312"/>
          <w:sz w:val="32"/>
          <w:szCs w:val="32"/>
          <w:u w:val="single"/>
        </w:rPr>
        <w:t>3.5</w:t>
      </w:r>
      <w:r>
        <w:rPr>
          <w:rFonts w:eastAsia="仿宋_GB2312"/>
          <w:sz w:val="32"/>
          <w:szCs w:val="32"/>
        </w:rPr>
        <w:t>万元，比上年预算增加</w:t>
      </w:r>
      <w:r w:rsidR="00AC7D7C">
        <w:rPr>
          <w:rFonts w:eastAsia="仿宋_GB2312"/>
          <w:sz w:val="32"/>
          <w:szCs w:val="32"/>
          <w:u w:val="single"/>
        </w:rPr>
        <w:t>1</w:t>
      </w:r>
      <w:r>
        <w:rPr>
          <w:rFonts w:eastAsia="仿宋_GB2312"/>
          <w:sz w:val="32"/>
          <w:szCs w:val="32"/>
        </w:rPr>
        <w:t>万元，主要原因</w:t>
      </w:r>
      <w:r w:rsidR="00AC7D7C">
        <w:rPr>
          <w:rFonts w:ascii="仿宋_GB2312" w:eastAsia="仿宋_GB2312" w:hAnsi="仿宋_GB2312" w:hint="eastAsia"/>
          <w:sz w:val="32"/>
          <w:szCs w:val="32"/>
        </w:rPr>
        <w:t>增加了公务用车维护费用</w:t>
      </w:r>
      <w:r>
        <w:rPr>
          <w:rFonts w:eastAsia="仿宋_GB2312"/>
          <w:sz w:val="32"/>
          <w:szCs w:val="32"/>
        </w:rPr>
        <w:t>。</w:t>
      </w:r>
    </w:p>
    <w:p w14:paraId="59748E0E" w14:textId="38B4BD20" w:rsidR="00881992" w:rsidRDefault="00881992" w:rsidP="00881992">
      <w:pPr>
        <w:pStyle w:val="a5"/>
        <w:spacing w:after="0" w:line="600" w:lineRule="exact"/>
        <w:ind w:firstLineChars="200" w:firstLine="640"/>
        <w:rPr>
          <w:rFonts w:eastAsia="仿宋_GB2312"/>
          <w:sz w:val="32"/>
          <w:szCs w:val="32"/>
        </w:rPr>
      </w:pPr>
      <w:r>
        <w:rPr>
          <w:rFonts w:eastAsia="仿宋_GB2312"/>
          <w:sz w:val="32"/>
          <w:szCs w:val="32"/>
        </w:rPr>
        <w:t>3</w:t>
      </w:r>
      <w:r>
        <w:rPr>
          <w:rFonts w:eastAsia="仿宋_GB2312"/>
          <w:sz w:val="32"/>
          <w:szCs w:val="32"/>
        </w:rPr>
        <w:t>．公务接待费预算支出</w:t>
      </w:r>
      <w:r>
        <w:rPr>
          <w:rFonts w:eastAsia="仿宋_GB2312"/>
          <w:sz w:val="32"/>
          <w:szCs w:val="32"/>
          <w:u w:val="single"/>
        </w:rPr>
        <w:tab/>
      </w:r>
      <w:r w:rsidR="00775214">
        <w:rPr>
          <w:rFonts w:eastAsia="仿宋_GB2312"/>
          <w:sz w:val="32"/>
          <w:szCs w:val="32"/>
          <w:u w:val="single"/>
        </w:rPr>
        <w:t>0</w:t>
      </w:r>
      <w:r>
        <w:rPr>
          <w:rFonts w:eastAsia="仿宋_GB2312"/>
          <w:sz w:val="32"/>
          <w:szCs w:val="32"/>
        </w:rPr>
        <w:t>万元，比上年预算增加（减少）</w:t>
      </w:r>
      <w:r w:rsidR="00AC7D7C">
        <w:rPr>
          <w:rFonts w:eastAsia="仿宋_GB2312"/>
          <w:sz w:val="32"/>
          <w:szCs w:val="32"/>
          <w:u w:val="single"/>
        </w:rPr>
        <w:t>0</w:t>
      </w:r>
      <w:r>
        <w:rPr>
          <w:rFonts w:eastAsia="仿宋_GB2312"/>
          <w:sz w:val="32"/>
          <w:szCs w:val="32"/>
        </w:rPr>
        <w:t>万元，主要原因</w:t>
      </w:r>
      <w:r w:rsidR="00AC7D7C">
        <w:rPr>
          <w:rFonts w:ascii="仿宋_GB2312" w:eastAsia="仿宋_GB2312" w:hAnsi="仿宋_GB2312" w:hint="eastAsia"/>
          <w:sz w:val="32"/>
          <w:szCs w:val="32"/>
        </w:rPr>
        <w:t>未预设此项业务</w:t>
      </w:r>
      <w:r>
        <w:rPr>
          <w:rFonts w:eastAsia="仿宋_GB2312"/>
          <w:sz w:val="32"/>
          <w:szCs w:val="32"/>
        </w:rPr>
        <w:t>。</w:t>
      </w:r>
    </w:p>
    <w:p w14:paraId="66CC10C3" w14:textId="77777777" w:rsidR="00881992" w:rsidRDefault="00881992" w:rsidP="00881992">
      <w:pPr>
        <w:spacing w:line="600" w:lineRule="exact"/>
        <w:ind w:firstLineChars="200" w:firstLine="640"/>
        <w:outlineLvl w:val="2"/>
        <w:rPr>
          <w:rFonts w:eastAsia="黑体" w:cs="黑体"/>
          <w:sz w:val="32"/>
          <w:szCs w:val="36"/>
        </w:rPr>
      </w:pPr>
      <w:r>
        <w:rPr>
          <w:rFonts w:eastAsia="黑体" w:cs="黑体" w:hint="eastAsia"/>
          <w:sz w:val="32"/>
          <w:szCs w:val="36"/>
        </w:rPr>
        <w:t>八、政府性基金预算支出预算情况说明</w:t>
      </w:r>
    </w:p>
    <w:p w14:paraId="099F16CC" w14:textId="0AE39C0E" w:rsidR="00881992" w:rsidRDefault="00775214" w:rsidP="00881992">
      <w:pPr>
        <w:pStyle w:val="a5"/>
        <w:spacing w:after="0" w:line="600" w:lineRule="exact"/>
        <w:ind w:leftChars="8" w:left="17" w:firstLineChars="200" w:firstLine="640"/>
        <w:rPr>
          <w:rFonts w:eastAsia="仿宋_GB2312"/>
          <w:sz w:val="32"/>
          <w:szCs w:val="32"/>
        </w:rPr>
      </w:pPr>
      <w:r>
        <w:rPr>
          <w:rFonts w:ascii="仿宋_GB2312" w:eastAsia="仿宋_GB2312" w:hAnsi="仿宋_GB2312" w:cs="仿宋" w:hint="eastAsia"/>
          <w:sz w:val="32"/>
          <w:szCs w:val="32"/>
          <w:u w:val="single"/>
        </w:rPr>
        <w:t>鄂温克族自治旗文体旅游广电局本级</w:t>
      </w:r>
      <w:r>
        <w:rPr>
          <w:rFonts w:ascii="仿宋_GB2312" w:eastAsia="仿宋_GB2312" w:hAnsi="仿宋_GB2312" w:cs="仿宋"/>
          <w:sz w:val="32"/>
          <w:szCs w:val="32"/>
        </w:rPr>
        <w:t>2023</w:t>
      </w:r>
      <w:r w:rsidR="00881992">
        <w:rPr>
          <w:rFonts w:eastAsia="仿宋_GB2312"/>
          <w:sz w:val="32"/>
          <w:szCs w:val="32"/>
        </w:rPr>
        <w:t>年度政府性基金</w:t>
      </w:r>
      <w:r w:rsidR="00881992">
        <w:rPr>
          <w:rFonts w:eastAsia="仿宋_GB2312"/>
          <w:sz w:val="32"/>
          <w:szCs w:val="32"/>
        </w:rPr>
        <w:lastRenderedPageBreak/>
        <w:t>支出预算支出</w:t>
      </w:r>
      <w:r>
        <w:rPr>
          <w:rFonts w:eastAsia="仿宋_GB2312"/>
          <w:sz w:val="32"/>
          <w:szCs w:val="32"/>
          <w:u w:val="single"/>
        </w:rPr>
        <w:t>0</w:t>
      </w:r>
      <w:r w:rsidR="00881992">
        <w:rPr>
          <w:rFonts w:eastAsia="仿宋_GB2312"/>
          <w:sz w:val="32"/>
          <w:szCs w:val="32"/>
        </w:rPr>
        <w:t>万元。与上年相比增加（减少）</w:t>
      </w:r>
      <w:r>
        <w:rPr>
          <w:rFonts w:eastAsia="仿宋_GB2312"/>
          <w:sz w:val="32"/>
          <w:szCs w:val="32"/>
          <w:u w:val="single"/>
        </w:rPr>
        <w:t>0</w:t>
      </w:r>
      <w:r w:rsidR="00881992">
        <w:rPr>
          <w:rFonts w:eastAsia="仿宋_GB2312"/>
          <w:sz w:val="32"/>
          <w:szCs w:val="32"/>
        </w:rPr>
        <w:t>万元，增长（减少）</w:t>
      </w:r>
      <w:r>
        <w:rPr>
          <w:rFonts w:eastAsia="仿宋_GB2312"/>
          <w:sz w:val="32"/>
          <w:szCs w:val="32"/>
          <w:u w:val="single"/>
        </w:rPr>
        <w:t>0</w:t>
      </w:r>
      <w:r w:rsidR="00881992">
        <w:rPr>
          <w:rFonts w:ascii="仿宋_GB2312" w:eastAsia="仿宋_GB2312" w:hAnsi="仿宋_GB2312" w:hint="eastAsia"/>
          <w:sz w:val="32"/>
          <w:szCs w:val="32"/>
        </w:rPr>
        <w:t>%</w:t>
      </w:r>
      <w:r w:rsidR="00881992">
        <w:rPr>
          <w:rFonts w:eastAsia="仿宋_GB2312"/>
          <w:sz w:val="32"/>
          <w:szCs w:val="32"/>
        </w:rPr>
        <w:t>。主要原因</w:t>
      </w:r>
      <w:r w:rsidRPr="00775214">
        <w:rPr>
          <w:rFonts w:eastAsia="仿宋_GB2312" w:cs="仿宋" w:hint="eastAsia"/>
          <w:b/>
          <w:sz w:val="32"/>
          <w:szCs w:val="32"/>
        </w:rPr>
        <w:t>本年无政府性基金预算支出</w:t>
      </w:r>
      <w:r w:rsidR="00881992">
        <w:rPr>
          <w:rFonts w:eastAsia="仿宋_GB2312"/>
          <w:sz w:val="32"/>
          <w:szCs w:val="32"/>
        </w:rPr>
        <w:t>。</w:t>
      </w:r>
    </w:p>
    <w:p w14:paraId="373A3799" w14:textId="77777777" w:rsidR="00881992" w:rsidRDefault="00881992" w:rsidP="00881992">
      <w:pPr>
        <w:pStyle w:val="a5"/>
        <w:spacing w:after="0" w:line="600" w:lineRule="exact"/>
        <w:ind w:leftChars="8" w:left="17" w:firstLineChars="200" w:firstLine="640"/>
        <w:rPr>
          <w:rFonts w:eastAsia="仿宋_GB2312"/>
          <w:sz w:val="32"/>
          <w:szCs w:val="32"/>
        </w:rPr>
      </w:pPr>
      <w:r>
        <w:rPr>
          <w:rFonts w:eastAsia="仿宋_GB2312"/>
          <w:sz w:val="32"/>
          <w:szCs w:val="32"/>
        </w:rPr>
        <w:t>其中：</w:t>
      </w:r>
    </w:p>
    <w:p w14:paraId="4F73B7DB" w14:textId="3EB3A0DD" w:rsidR="00881992" w:rsidRDefault="00881992" w:rsidP="00881992">
      <w:pPr>
        <w:pStyle w:val="a5"/>
        <w:spacing w:after="0" w:line="600" w:lineRule="exact"/>
        <w:ind w:leftChars="8" w:left="17" w:firstLineChars="200" w:firstLine="640"/>
        <w:rPr>
          <w:rFonts w:eastAsia="仿宋_GB2312"/>
          <w:sz w:val="32"/>
          <w:szCs w:val="32"/>
        </w:rPr>
      </w:pPr>
      <w:r>
        <w:rPr>
          <w:rFonts w:eastAsia="仿宋_GB2312"/>
          <w:sz w:val="32"/>
          <w:szCs w:val="32"/>
        </w:rPr>
        <w:t>1</w:t>
      </w:r>
      <w:r>
        <w:rPr>
          <w:rFonts w:eastAsia="仿宋_GB2312"/>
          <w:sz w:val="32"/>
          <w:szCs w:val="32"/>
        </w:rPr>
        <w:t>．城乡社区支出（类）政府住房基金及对应专项债务收入安排的支出（款）管理费用支出（项）支出</w:t>
      </w:r>
      <w:r w:rsidR="00775214">
        <w:rPr>
          <w:rFonts w:eastAsia="仿宋_GB2312"/>
          <w:sz w:val="32"/>
          <w:szCs w:val="32"/>
          <w:u w:val="single"/>
        </w:rPr>
        <w:t>0</w:t>
      </w:r>
      <w:r>
        <w:rPr>
          <w:rFonts w:eastAsia="仿宋_GB2312"/>
          <w:sz w:val="32"/>
          <w:szCs w:val="32"/>
        </w:rPr>
        <w:t>万元。</w:t>
      </w:r>
    </w:p>
    <w:p w14:paraId="51503B1E" w14:textId="77777777" w:rsidR="00881992" w:rsidRDefault="00881992" w:rsidP="00881992">
      <w:pPr>
        <w:spacing w:line="600" w:lineRule="exact"/>
        <w:ind w:firstLineChars="200" w:firstLine="640"/>
        <w:outlineLvl w:val="2"/>
        <w:rPr>
          <w:rFonts w:eastAsia="黑体" w:cs="黑体"/>
          <w:sz w:val="32"/>
          <w:szCs w:val="36"/>
        </w:rPr>
      </w:pPr>
      <w:r>
        <w:rPr>
          <w:rFonts w:eastAsia="黑体" w:cs="黑体" w:hint="eastAsia"/>
          <w:sz w:val="32"/>
          <w:szCs w:val="36"/>
        </w:rPr>
        <w:t>九、国有资本经营预算支出预算情况说明</w:t>
      </w:r>
    </w:p>
    <w:p w14:paraId="1F63692F" w14:textId="164FE0C4" w:rsidR="00881992" w:rsidRDefault="00775214" w:rsidP="00881992">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u w:val="single"/>
        </w:rPr>
        <w:t>鄂温克族自治旗文体旅游广电局本级</w:t>
      </w:r>
      <w:r>
        <w:rPr>
          <w:rFonts w:ascii="仿宋_GB2312" w:eastAsia="仿宋_GB2312" w:hAnsi="仿宋_GB2312" w:cs="仿宋"/>
          <w:sz w:val="32"/>
          <w:szCs w:val="32"/>
        </w:rPr>
        <w:t>2023</w:t>
      </w:r>
      <w:r w:rsidR="00881992">
        <w:rPr>
          <w:rFonts w:eastAsia="仿宋_GB2312"/>
          <w:sz w:val="32"/>
          <w:szCs w:val="32"/>
        </w:rPr>
        <w:t>年度</w:t>
      </w:r>
      <w:r w:rsidR="00881992">
        <w:rPr>
          <w:rFonts w:eastAsia="仿宋_GB2312" w:cstheme="minorBidi" w:hint="eastAsia"/>
          <w:sz w:val="32"/>
          <w:szCs w:val="32"/>
        </w:rPr>
        <w:t>国有资本经营预算支出</w:t>
      </w:r>
      <w:r>
        <w:rPr>
          <w:rFonts w:eastAsia="仿宋_GB2312" w:cstheme="minorBidi"/>
          <w:sz w:val="32"/>
          <w:szCs w:val="32"/>
          <w:u w:val="single"/>
        </w:rPr>
        <w:t>0</w:t>
      </w:r>
      <w:r w:rsidR="00881992">
        <w:rPr>
          <w:rFonts w:eastAsia="仿宋_GB2312" w:cstheme="minorBidi" w:hint="eastAsia"/>
          <w:sz w:val="32"/>
          <w:szCs w:val="32"/>
        </w:rPr>
        <w:t>万元。与上年相比增加（减少）</w:t>
      </w:r>
      <w:r>
        <w:rPr>
          <w:rFonts w:eastAsia="仿宋_GB2312" w:cstheme="minorBidi"/>
          <w:sz w:val="32"/>
          <w:szCs w:val="32"/>
          <w:u w:val="single"/>
        </w:rPr>
        <w:t>0</w:t>
      </w:r>
      <w:r w:rsidR="00881992">
        <w:rPr>
          <w:rFonts w:eastAsia="仿宋_GB2312" w:cstheme="minorBidi" w:hint="eastAsia"/>
          <w:sz w:val="32"/>
          <w:szCs w:val="32"/>
        </w:rPr>
        <w:t>万元，增长（减少）</w:t>
      </w:r>
      <w:r>
        <w:rPr>
          <w:rFonts w:eastAsia="仿宋_GB2312" w:cstheme="minorBidi"/>
          <w:sz w:val="32"/>
          <w:szCs w:val="32"/>
          <w:u w:val="single"/>
        </w:rPr>
        <w:t>0</w:t>
      </w:r>
      <w:r w:rsidR="00881992">
        <w:rPr>
          <w:rFonts w:ascii="仿宋_GB2312" w:eastAsia="仿宋_GB2312" w:hAnsi="仿宋_GB2312" w:cstheme="minorBidi" w:hint="eastAsia"/>
          <w:sz w:val="32"/>
          <w:szCs w:val="32"/>
        </w:rPr>
        <w:t>%</w:t>
      </w:r>
      <w:r w:rsidR="00881992">
        <w:rPr>
          <w:rFonts w:eastAsia="仿宋_GB2312" w:cstheme="minorBidi" w:hint="eastAsia"/>
          <w:sz w:val="32"/>
          <w:szCs w:val="32"/>
        </w:rPr>
        <w:t>。主要原因</w:t>
      </w:r>
      <w:r w:rsidRPr="00775214">
        <w:rPr>
          <w:rFonts w:eastAsia="仿宋_GB2312" w:cstheme="minorBidi" w:hint="eastAsia"/>
          <w:b/>
          <w:sz w:val="32"/>
          <w:szCs w:val="32"/>
        </w:rPr>
        <w:t>本年无国有资本经营预算支出</w:t>
      </w:r>
      <w:r w:rsidR="00881992" w:rsidRPr="00775214">
        <w:rPr>
          <w:rFonts w:eastAsia="仿宋_GB2312" w:cstheme="minorBidi" w:hint="eastAsia"/>
          <w:sz w:val="32"/>
          <w:szCs w:val="32"/>
        </w:rPr>
        <w:t>。</w:t>
      </w:r>
    </w:p>
    <w:p w14:paraId="43C6EF04" w14:textId="77777777" w:rsidR="00881992" w:rsidRDefault="00881992" w:rsidP="00881992">
      <w:pPr>
        <w:spacing w:line="600" w:lineRule="exact"/>
        <w:ind w:firstLineChars="200" w:firstLine="640"/>
        <w:rPr>
          <w:rFonts w:eastAsia="仿宋_GB2312" w:cstheme="minorBidi"/>
          <w:sz w:val="32"/>
          <w:szCs w:val="32"/>
        </w:rPr>
      </w:pPr>
      <w:r>
        <w:rPr>
          <w:rFonts w:eastAsia="仿宋_GB2312" w:cstheme="minorBidi" w:hint="eastAsia"/>
          <w:sz w:val="32"/>
          <w:szCs w:val="32"/>
        </w:rPr>
        <w:t>其中：</w:t>
      </w:r>
    </w:p>
    <w:p w14:paraId="41CC361C" w14:textId="6035541A" w:rsidR="00881992" w:rsidRDefault="00881992" w:rsidP="00881992">
      <w:pPr>
        <w:spacing w:line="600" w:lineRule="exact"/>
        <w:ind w:firstLineChars="200" w:firstLine="640"/>
        <w:rPr>
          <w:rFonts w:eastAsia="仿宋_GB2312" w:cstheme="minorBidi"/>
          <w:sz w:val="32"/>
          <w:szCs w:val="32"/>
        </w:rPr>
      </w:pPr>
      <w:r>
        <w:rPr>
          <w:rFonts w:eastAsia="仿宋_GB2312" w:cstheme="minorBidi" w:hint="eastAsia"/>
          <w:sz w:val="32"/>
          <w:szCs w:val="32"/>
        </w:rPr>
        <w:t>1</w:t>
      </w:r>
      <w:r>
        <w:rPr>
          <w:rFonts w:eastAsia="仿宋_GB2312" w:cstheme="minorBidi" w:hint="eastAsia"/>
          <w:sz w:val="32"/>
          <w:szCs w:val="32"/>
        </w:rPr>
        <w:t>．国有资本经营预算支出（类）解决历史遗留问题及改革成本支出（款）“三供一业”移交补助支出（项）支出</w:t>
      </w:r>
      <w:r w:rsidR="00775214">
        <w:rPr>
          <w:rFonts w:eastAsia="仿宋_GB2312" w:cstheme="minorBidi"/>
          <w:sz w:val="32"/>
          <w:szCs w:val="32"/>
          <w:u w:val="single"/>
        </w:rPr>
        <w:t>0</w:t>
      </w:r>
      <w:r>
        <w:rPr>
          <w:rFonts w:eastAsia="仿宋_GB2312" w:cstheme="minorBidi" w:hint="eastAsia"/>
          <w:sz w:val="32"/>
          <w:szCs w:val="32"/>
        </w:rPr>
        <w:t>万元。</w:t>
      </w:r>
    </w:p>
    <w:p w14:paraId="61828744" w14:textId="77777777" w:rsidR="00881992" w:rsidRDefault="00881992" w:rsidP="00881992">
      <w:pPr>
        <w:spacing w:line="600" w:lineRule="exact"/>
        <w:ind w:firstLineChars="200" w:firstLine="640"/>
        <w:outlineLvl w:val="2"/>
        <w:rPr>
          <w:rFonts w:eastAsia="黑体" w:cs="黑体"/>
          <w:sz w:val="32"/>
          <w:szCs w:val="36"/>
        </w:rPr>
      </w:pPr>
      <w:r>
        <w:rPr>
          <w:rFonts w:eastAsia="黑体" w:cs="黑体" w:hint="eastAsia"/>
          <w:sz w:val="32"/>
          <w:szCs w:val="36"/>
        </w:rPr>
        <w:t>十、项目支出预算情况说明</w:t>
      </w:r>
    </w:p>
    <w:p w14:paraId="06C9A8A7" w14:textId="6F859498" w:rsidR="00881992" w:rsidRDefault="00775214" w:rsidP="00881992">
      <w:pPr>
        <w:spacing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t>鄂温克族自治旗文体旅游广电局本级</w:t>
      </w:r>
      <w:r>
        <w:rPr>
          <w:rFonts w:ascii="仿宋_GB2312" w:eastAsia="仿宋_GB2312" w:hAnsi="仿宋_GB2312" w:cs="仿宋"/>
          <w:sz w:val="32"/>
          <w:szCs w:val="32"/>
        </w:rPr>
        <w:t>2023</w:t>
      </w:r>
      <w:r w:rsidR="00881992">
        <w:rPr>
          <w:rFonts w:eastAsia="仿宋_GB2312"/>
          <w:sz w:val="32"/>
          <w:szCs w:val="32"/>
        </w:rPr>
        <w:t>年度预算安排项目</w:t>
      </w:r>
      <w:r>
        <w:rPr>
          <w:rFonts w:eastAsia="仿宋_GB2312"/>
          <w:sz w:val="32"/>
          <w:szCs w:val="32"/>
          <w:u w:val="single"/>
        </w:rPr>
        <w:t>13</w:t>
      </w:r>
      <w:r w:rsidR="00881992">
        <w:rPr>
          <w:rFonts w:eastAsia="仿宋_GB2312"/>
          <w:sz w:val="32"/>
          <w:szCs w:val="32"/>
        </w:rPr>
        <w:t>个，项目预算总金额</w:t>
      </w:r>
      <w:r>
        <w:rPr>
          <w:rFonts w:eastAsia="仿宋_GB2312"/>
          <w:sz w:val="32"/>
          <w:szCs w:val="32"/>
          <w:u w:val="single"/>
        </w:rPr>
        <w:t>508.91</w:t>
      </w:r>
      <w:r w:rsidR="00881992">
        <w:rPr>
          <w:rFonts w:eastAsia="仿宋_GB2312"/>
          <w:sz w:val="32"/>
          <w:szCs w:val="32"/>
        </w:rPr>
        <w:t>万元。其中，财政本年拨款金额</w:t>
      </w:r>
      <w:r>
        <w:rPr>
          <w:rFonts w:eastAsia="仿宋_GB2312"/>
          <w:sz w:val="32"/>
          <w:szCs w:val="32"/>
          <w:u w:val="single"/>
        </w:rPr>
        <w:t>508.91</w:t>
      </w:r>
      <w:r w:rsidR="00881992">
        <w:rPr>
          <w:rFonts w:eastAsia="仿宋_GB2312"/>
          <w:sz w:val="32"/>
          <w:szCs w:val="32"/>
        </w:rPr>
        <w:t>万元，财政拨款结转结余</w:t>
      </w:r>
      <w:r>
        <w:rPr>
          <w:rFonts w:eastAsia="仿宋_GB2312"/>
          <w:sz w:val="32"/>
          <w:szCs w:val="32"/>
          <w:u w:val="single"/>
        </w:rPr>
        <w:t>0</w:t>
      </w:r>
      <w:r w:rsidR="00881992">
        <w:rPr>
          <w:rFonts w:eastAsia="仿宋_GB2312"/>
          <w:sz w:val="32"/>
          <w:szCs w:val="32"/>
        </w:rPr>
        <w:t>万元，财政专户管理资金</w:t>
      </w:r>
      <w:r w:rsidR="005C37F6">
        <w:rPr>
          <w:rFonts w:eastAsia="仿宋_GB2312"/>
          <w:sz w:val="32"/>
          <w:szCs w:val="32"/>
          <w:u w:val="single"/>
        </w:rPr>
        <w:t>0</w:t>
      </w:r>
      <w:r w:rsidR="00881992">
        <w:rPr>
          <w:rFonts w:eastAsia="仿宋_GB2312"/>
          <w:sz w:val="32"/>
          <w:szCs w:val="32"/>
        </w:rPr>
        <w:t>万元，单位资金</w:t>
      </w:r>
      <w:r>
        <w:rPr>
          <w:rFonts w:eastAsia="仿宋_GB2312"/>
          <w:sz w:val="32"/>
          <w:szCs w:val="32"/>
          <w:u w:val="single"/>
        </w:rPr>
        <w:t>0</w:t>
      </w:r>
      <w:r w:rsidR="00881992">
        <w:rPr>
          <w:rFonts w:eastAsia="仿宋_GB2312"/>
          <w:sz w:val="32"/>
          <w:szCs w:val="32"/>
        </w:rPr>
        <w:t>万元。</w:t>
      </w:r>
    </w:p>
    <w:p w14:paraId="1CA92F2C" w14:textId="77777777" w:rsidR="00881992" w:rsidRDefault="00881992" w:rsidP="00881992">
      <w:pPr>
        <w:spacing w:line="600" w:lineRule="exact"/>
        <w:ind w:firstLineChars="200" w:firstLine="640"/>
        <w:outlineLvl w:val="2"/>
        <w:rPr>
          <w:rFonts w:eastAsia="黑体" w:cs="黑体"/>
          <w:sz w:val="32"/>
          <w:szCs w:val="36"/>
        </w:rPr>
      </w:pPr>
      <w:r>
        <w:rPr>
          <w:rFonts w:eastAsia="黑体" w:cs="黑体" w:hint="eastAsia"/>
          <w:sz w:val="32"/>
          <w:szCs w:val="36"/>
        </w:rPr>
        <w:t>十一、机构运行经费支出预算情况说明</w:t>
      </w:r>
    </w:p>
    <w:p w14:paraId="479DB41C" w14:textId="06AD7B3C" w:rsidR="00881992" w:rsidRDefault="005C37F6" w:rsidP="00881992">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u w:val="single"/>
        </w:rPr>
        <w:t>鄂温克族自治旗文体旅游广电局本级</w:t>
      </w:r>
      <w:r>
        <w:rPr>
          <w:rFonts w:ascii="仿宋_GB2312" w:eastAsia="仿宋_GB2312" w:hAnsi="仿宋_GB2312" w:cs="仿宋"/>
          <w:sz w:val="32"/>
          <w:szCs w:val="32"/>
        </w:rPr>
        <w:t>2023</w:t>
      </w:r>
      <w:r w:rsidR="00881992">
        <w:rPr>
          <w:rFonts w:eastAsia="仿宋_GB2312"/>
          <w:sz w:val="32"/>
          <w:szCs w:val="32"/>
        </w:rPr>
        <w:t>年度</w:t>
      </w:r>
      <w:r w:rsidR="00881992">
        <w:rPr>
          <w:rFonts w:eastAsia="仿宋_GB2312" w:hint="eastAsia"/>
          <w:sz w:val="32"/>
          <w:szCs w:val="32"/>
        </w:rPr>
        <w:t>机构</w:t>
      </w:r>
      <w:r w:rsidR="00881992">
        <w:rPr>
          <w:rFonts w:eastAsia="仿宋_GB2312"/>
          <w:sz w:val="32"/>
          <w:szCs w:val="32"/>
        </w:rPr>
        <w:t>运行经费预算支出</w:t>
      </w:r>
      <w:r>
        <w:rPr>
          <w:rFonts w:eastAsia="仿宋_GB2312"/>
          <w:sz w:val="32"/>
          <w:szCs w:val="32"/>
          <w:u w:val="single"/>
        </w:rPr>
        <w:t>360.32</w:t>
      </w:r>
      <w:r w:rsidR="00881992">
        <w:rPr>
          <w:rFonts w:eastAsia="仿宋_GB2312"/>
          <w:sz w:val="32"/>
          <w:szCs w:val="32"/>
        </w:rPr>
        <w:t>万元</w:t>
      </w:r>
      <w:r w:rsidR="00881992">
        <w:rPr>
          <w:rFonts w:eastAsia="仿宋_GB2312" w:cstheme="minorBidi" w:hint="eastAsia"/>
          <w:sz w:val="32"/>
          <w:szCs w:val="32"/>
        </w:rPr>
        <w:t>，</w:t>
      </w:r>
      <w:r w:rsidR="00881992">
        <w:rPr>
          <w:rFonts w:eastAsia="仿宋_GB2312"/>
          <w:color w:val="000000" w:themeColor="text1"/>
          <w:sz w:val="32"/>
          <w:szCs w:val="32"/>
        </w:rPr>
        <w:t>与</w:t>
      </w:r>
      <w:r w:rsidR="00881992">
        <w:rPr>
          <w:rFonts w:eastAsia="仿宋_GB2312"/>
          <w:sz w:val="32"/>
          <w:szCs w:val="32"/>
        </w:rPr>
        <w:t>上年相比减少</w:t>
      </w:r>
      <w:r w:rsidR="00AC7D7C">
        <w:rPr>
          <w:rFonts w:eastAsia="仿宋_GB2312"/>
          <w:sz w:val="32"/>
          <w:szCs w:val="32"/>
          <w:u w:val="single"/>
        </w:rPr>
        <w:t>532</w:t>
      </w:r>
      <w:r w:rsidR="00881992">
        <w:rPr>
          <w:rFonts w:eastAsia="仿宋_GB2312"/>
          <w:sz w:val="32"/>
          <w:szCs w:val="32"/>
        </w:rPr>
        <w:t>万元，减少</w:t>
      </w:r>
      <w:r w:rsidR="00AC7D7C">
        <w:rPr>
          <w:rFonts w:eastAsia="仿宋_GB2312"/>
          <w:sz w:val="32"/>
          <w:szCs w:val="32"/>
          <w:u w:val="single"/>
        </w:rPr>
        <w:t>59.62</w:t>
      </w:r>
      <w:r w:rsidR="00881992">
        <w:rPr>
          <w:rFonts w:ascii="仿宋_GB2312" w:eastAsia="仿宋_GB2312" w:hAnsi="仿宋_GB2312" w:hint="eastAsia"/>
          <w:sz w:val="32"/>
          <w:szCs w:val="32"/>
        </w:rPr>
        <w:t>%</w:t>
      </w:r>
      <w:r w:rsidR="00881992">
        <w:rPr>
          <w:rFonts w:eastAsia="仿宋_GB2312"/>
          <w:sz w:val="32"/>
          <w:szCs w:val="32"/>
        </w:rPr>
        <w:t>。主要原因是：</w:t>
      </w:r>
      <w:r w:rsidR="00AC7D7C">
        <w:rPr>
          <w:rFonts w:ascii="仿宋_GB2312" w:eastAsia="仿宋_GB2312" w:hAnsi="仿宋_GB2312" w:hint="eastAsia"/>
          <w:sz w:val="32"/>
          <w:szCs w:val="32"/>
        </w:rPr>
        <w:t>压缩了经费支出</w:t>
      </w:r>
      <w:r w:rsidR="00881992">
        <w:rPr>
          <w:rFonts w:eastAsia="仿宋_GB2312"/>
          <w:sz w:val="32"/>
          <w:szCs w:val="32"/>
        </w:rPr>
        <w:t>。</w:t>
      </w:r>
    </w:p>
    <w:p w14:paraId="6D3FBEEA" w14:textId="77777777" w:rsidR="00881992" w:rsidRDefault="00881992" w:rsidP="00881992">
      <w:pPr>
        <w:spacing w:line="600" w:lineRule="exact"/>
        <w:ind w:firstLineChars="200" w:firstLine="640"/>
        <w:outlineLvl w:val="2"/>
        <w:rPr>
          <w:rFonts w:eastAsia="黑体" w:cs="黑体"/>
          <w:b/>
          <w:bCs/>
          <w:sz w:val="32"/>
          <w:szCs w:val="36"/>
        </w:rPr>
      </w:pPr>
      <w:r>
        <w:rPr>
          <w:rFonts w:eastAsia="黑体" w:cs="黑体" w:hint="eastAsia"/>
          <w:sz w:val="32"/>
          <w:szCs w:val="36"/>
        </w:rPr>
        <w:t>十二、政府采购支出预算情况说明</w:t>
      </w:r>
    </w:p>
    <w:p w14:paraId="418BF831" w14:textId="77777777" w:rsidR="00881992" w:rsidRPr="00D349D8" w:rsidRDefault="00881992" w:rsidP="00881992">
      <w:pPr>
        <w:spacing w:line="600" w:lineRule="exact"/>
        <w:ind w:firstLineChars="200" w:firstLine="640"/>
        <w:rPr>
          <w:rFonts w:eastAsia="仿宋_GB2312" w:cstheme="minorBidi"/>
          <w:color w:val="FF0000"/>
          <w:sz w:val="32"/>
          <w:szCs w:val="32"/>
        </w:rPr>
      </w:pPr>
      <w:r w:rsidRPr="00D349D8">
        <w:rPr>
          <w:rFonts w:eastAsia="仿宋_GB2312" w:cstheme="minorBidi" w:hint="eastAsia"/>
          <w:color w:val="FF0000"/>
          <w:sz w:val="32"/>
          <w:szCs w:val="32"/>
        </w:rPr>
        <w:t>（反映部门（单位）年度政府采购支出预算安排情况）</w:t>
      </w:r>
    </w:p>
    <w:p w14:paraId="31BD39E8" w14:textId="6F740CEE" w:rsidR="00881992" w:rsidRDefault="005C37F6" w:rsidP="00881992">
      <w:pPr>
        <w:spacing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lastRenderedPageBreak/>
        <w:t>鄂温克族自治旗文体旅游广电局本级</w:t>
      </w:r>
      <w:r>
        <w:rPr>
          <w:rFonts w:ascii="仿宋_GB2312" w:eastAsia="仿宋_GB2312" w:hAnsi="仿宋_GB2312" w:cs="仿宋"/>
          <w:sz w:val="32"/>
          <w:szCs w:val="32"/>
        </w:rPr>
        <w:t>2023</w:t>
      </w:r>
      <w:r w:rsidR="00881992">
        <w:rPr>
          <w:rFonts w:eastAsia="仿宋_GB2312"/>
          <w:sz w:val="32"/>
          <w:szCs w:val="32"/>
        </w:rPr>
        <w:t>年度政府采购支出预算总额</w:t>
      </w:r>
      <w:r>
        <w:rPr>
          <w:rFonts w:eastAsia="仿宋_GB2312"/>
          <w:sz w:val="32"/>
          <w:szCs w:val="32"/>
          <w:u w:val="single"/>
        </w:rPr>
        <w:t>27.44</w:t>
      </w:r>
      <w:r w:rsidR="00881992">
        <w:rPr>
          <w:rFonts w:eastAsia="仿宋_GB2312"/>
          <w:sz w:val="32"/>
          <w:szCs w:val="32"/>
        </w:rPr>
        <w:t>万元，其中：拟采购货物支出</w:t>
      </w:r>
      <w:r>
        <w:rPr>
          <w:rFonts w:eastAsia="仿宋_GB2312"/>
          <w:sz w:val="32"/>
          <w:szCs w:val="32"/>
          <w:u w:val="single"/>
        </w:rPr>
        <w:t>4.14</w:t>
      </w:r>
      <w:r w:rsidR="00881992">
        <w:rPr>
          <w:rFonts w:eastAsia="仿宋_GB2312"/>
          <w:sz w:val="32"/>
          <w:szCs w:val="32"/>
        </w:rPr>
        <w:t>万元、拟采购工程支出</w:t>
      </w:r>
      <w:r>
        <w:rPr>
          <w:rFonts w:eastAsia="仿宋_GB2312"/>
          <w:sz w:val="32"/>
          <w:szCs w:val="32"/>
          <w:u w:val="single"/>
        </w:rPr>
        <w:t>0</w:t>
      </w:r>
      <w:r w:rsidR="00881992">
        <w:rPr>
          <w:rFonts w:eastAsia="仿宋_GB2312"/>
          <w:sz w:val="32"/>
          <w:szCs w:val="32"/>
        </w:rPr>
        <w:t>万元、拟购买服务支出</w:t>
      </w:r>
      <w:r>
        <w:rPr>
          <w:rFonts w:eastAsia="仿宋_GB2312"/>
          <w:sz w:val="32"/>
          <w:szCs w:val="32"/>
          <w:u w:val="single"/>
        </w:rPr>
        <w:t>23.3</w:t>
      </w:r>
      <w:r w:rsidR="00881992">
        <w:rPr>
          <w:rFonts w:eastAsia="仿宋_GB2312"/>
          <w:sz w:val="32"/>
          <w:szCs w:val="32"/>
        </w:rPr>
        <w:t>万元。</w:t>
      </w:r>
    </w:p>
    <w:p w14:paraId="526A9599" w14:textId="77777777" w:rsidR="00881992" w:rsidRDefault="00881992" w:rsidP="00881992">
      <w:pPr>
        <w:spacing w:line="600" w:lineRule="exact"/>
        <w:ind w:firstLineChars="200" w:firstLine="640"/>
        <w:outlineLvl w:val="2"/>
        <w:rPr>
          <w:rFonts w:eastAsia="黑体" w:cs="黑体"/>
          <w:sz w:val="32"/>
          <w:szCs w:val="36"/>
        </w:rPr>
      </w:pPr>
      <w:r>
        <w:rPr>
          <w:rFonts w:eastAsia="黑体" w:cs="黑体" w:hint="eastAsia"/>
          <w:sz w:val="32"/>
          <w:szCs w:val="36"/>
        </w:rPr>
        <w:t>十三、国有资产占用情况说明</w:t>
      </w:r>
    </w:p>
    <w:p w14:paraId="5DFA0139" w14:textId="7A310023" w:rsidR="00881992" w:rsidRDefault="005C37F6" w:rsidP="00881992">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u w:val="single"/>
        </w:rPr>
        <w:t>鄂温克族自治旗文体旅游广电局本级</w:t>
      </w:r>
      <w:r w:rsidR="00881992">
        <w:rPr>
          <w:rFonts w:eastAsia="仿宋_GB2312"/>
          <w:sz w:val="32"/>
          <w:szCs w:val="32"/>
        </w:rPr>
        <w:t>共有车辆</w:t>
      </w:r>
      <w:r>
        <w:rPr>
          <w:rFonts w:eastAsia="仿宋_GB2312"/>
          <w:sz w:val="32"/>
          <w:szCs w:val="32"/>
          <w:u w:val="single"/>
        </w:rPr>
        <w:t>1</w:t>
      </w:r>
      <w:r w:rsidR="00881992">
        <w:rPr>
          <w:rFonts w:eastAsia="仿宋_GB2312"/>
          <w:sz w:val="32"/>
          <w:szCs w:val="32"/>
        </w:rPr>
        <w:t>辆，其中，一般公务用车</w:t>
      </w:r>
      <w:r>
        <w:rPr>
          <w:rFonts w:eastAsia="仿宋_GB2312"/>
          <w:sz w:val="32"/>
          <w:szCs w:val="32"/>
          <w:u w:val="single"/>
        </w:rPr>
        <w:t>0</w:t>
      </w:r>
      <w:r w:rsidR="00881992">
        <w:rPr>
          <w:rFonts w:eastAsia="仿宋_GB2312"/>
          <w:sz w:val="32"/>
          <w:szCs w:val="32"/>
        </w:rPr>
        <w:t>辆、执法执勤用车</w:t>
      </w:r>
      <w:r>
        <w:rPr>
          <w:rFonts w:eastAsia="仿宋_GB2312"/>
          <w:sz w:val="32"/>
          <w:szCs w:val="32"/>
          <w:u w:val="single"/>
        </w:rPr>
        <w:t>0</w:t>
      </w:r>
      <w:r w:rsidR="00881992">
        <w:rPr>
          <w:rFonts w:eastAsia="仿宋_GB2312"/>
          <w:sz w:val="32"/>
          <w:szCs w:val="32"/>
        </w:rPr>
        <w:t>辆、特种专业技术用车</w:t>
      </w:r>
      <w:r w:rsidR="00881992">
        <w:rPr>
          <w:rFonts w:eastAsia="仿宋_GB2312"/>
          <w:sz w:val="32"/>
          <w:szCs w:val="32"/>
          <w:u w:val="single"/>
        </w:rPr>
        <w:tab/>
      </w:r>
      <w:r>
        <w:rPr>
          <w:rFonts w:eastAsia="仿宋_GB2312"/>
          <w:sz w:val="32"/>
          <w:szCs w:val="32"/>
          <w:u w:val="single"/>
        </w:rPr>
        <w:t>0</w:t>
      </w:r>
      <w:r w:rsidR="00881992">
        <w:rPr>
          <w:rFonts w:eastAsia="仿宋_GB2312"/>
          <w:sz w:val="32"/>
          <w:szCs w:val="32"/>
        </w:rPr>
        <w:t>辆、业务用车</w:t>
      </w:r>
      <w:r>
        <w:rPr>
          <w:rFonts w:eastAsia="仿宋_GB2312"/>
          <w:sz w:val="32"/>
          <w:szCs w:val="32"/>
          <w:u w:val="single"/>
        </w:rPr>
        <w:t>0</w:t>
      </w:r>
      <w:r w:rsidR="00881992">
        <w:rPr>
          <w:rFonts w:eastAsia="仿宋_GB2312"/>
          <w:sz w:val="32"/>
          <w:szCs w:val="32"/>
        </w:rPr>
        <w:t>辆、其他用车</w:t>
      </w:r>
      <w:r>
        <w:rPr>
          <w:rFonts w:eastAsia="仿宋_GB2312"/>
          <w:sz w:val="32"/>
          <w:szCs w:val="32"/>
          <w:u w:val="single"/>
        </w:rPr>
        <w:t>1</w:t>
      </w:r>
      <w:r w:rsidR="00881992">
        <w:rPr>
          <w:rFonts w:eastAsia="仿宋_GB2312"/>
          <w:sz w:val="32"/>
          <w:szCs w:val="32"/>
        </w:rPr>
        <w:t>辆等。单价</w:t>
      </w:r>
      <w:r w:rsidR="00881992">
        <w:rPr>
          <w:rFonts w:eastAsia="仿宋_GB2312"/>
          <w:sz w:val="32"/>
          <w:szCs w:val="32"/>
        </w:rPr>
        <w:t>50</w:t>
      </w:r>
      <w:r w:rsidR="00881992">
        <w:rPr>
          <w:rFonts w:eastAsia="仿宋_GB2312"/>
          <w:sz w:val="32"/>
          <w:szCs w:val="32"/>
        </w:rPr>
        <w:t>万元（含）以上的通用设备</w:t>
      </w:r>
      <w:r>
        <w:rPr>
          <w:rFonts w:eastAsia="仿宋_GB2312"/>
          <w:sz w:val="32"/>
          <w:szCs w:val="32"/>
          <w:u w:val="single"/>
        </w:rPr>
        <w:t>0</w:t>
      </w:r>
      <w:r w:rsidR="00881992">
        <w:rPr>
          <w:rFonts w:eastAsia="仿宋_GB2312"/>
          <w:sz w:val="32"/>
          <w:szCs w:val="32"/>
        </w:rPr>
        <w:t>台（套），单价</w:t>
      </w:r>
      <w:r w:rsidR="00881992">
        <w:rPr>
          <w:rFonts w:eastAsia="仿宋_GB2312"/>
          <w:sz w:val="32"/>
          <w:szCs w:val="32"/>
        </w:rPr>
        <w:t>100</w:t>
      </w:r>
      <w:r w:rsidR="00881992">
        <w:rPr>
          <w:rFonts w:eastAsia="仿宋_GB2312"/>
          <w:sz w:val="32"/>
          <w:szCs w:val="32"/>
        </w:rPr>
        <w:t>万元（含）以上的专用设备</w:t>
      </w:r>
      <w:r w:rsidR="00881992">
        <w:rPr>
          <w:rFonts w:eastAsia="仿宋_GB2312"/>
          <w:sz w:val="32"/>
          <w:szCs w:val="32"/>
          <w:u w:val="single"/>
        </w:rPr>
        <w:tab/>
      </w:r>
      <w:r>
        <w:rPr>
          <w:rFonts w:eastAsia="仿宋_GB2312"/>
          <w:sz w:val="32"/>
          <w:szCs w:val="32"/>
          <w:u w:val="single"/>
        </w:rPr>
        <w:t>0</w:t>
      </w:r>
      <w:r w:rsidR="00881992">
        <w:rPr>
          <w:rFonts w:eastAsia="仿宋_GB2312"/>
          <w:sz w:val="32"/>
          <w:szCs w:val="32"/>
        </w:rPr>
        <w:t>台（套）。</w:t>
      </w:r>
    </w:p>
    <w:p w14:paraId="5B0DBE19" w14:textId="77777777" w:rsidR="00881992" w:rsidRDefault="00881992" w:rsidP="00881992">
      <w:pPr>
        <w:spacing w:line="600" w:lineRule="exact"/>
        <w:ind w:firstLineChars="200" w:firstLine="640"/>
        <w:outlineLvl w:val="2"/>
        <w:rPr>
          <w:rFonts w:eastAsia="黑体" w:cs="黑体"/>
          <w:sz w:val="32"/>
          <w:szCs w:val="36"/>
        </w:rPr>
      </w:pPr>
      <w:r>
        <w:rPr>
          <w:rFonts w:eastAsia="黑体" w:cs="黑体" w:hint="eastAsia"/>
          <w:sz w:val="32"/>
          <w:szCs w:val="36"/>
        </w:rPr>
        <w:t>十四、项目绩效目标情况说明</w:t>
      </w:r>
      <w:r>
        <w:rPr>
          <w:rFonts w:eastAsia="黑体" w:cs="黑体" w:hint="eastAsia"/>
          <w:sz w:val="32"/>
          <w:szCs w:val="36"/>
        </w:rPr>
        <w:t xml:space="preserve"> </w:t>
      </w:r>
    </w:p>
    <w:p w14:paraId="3942AF7B" w14:textId="2E3F4A00" w:rsidR="00881992" w:rsidRDefault="005C37F6" w:rsidP="00881992">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u w:val="single"/>
        </w:rPr>
        <w:t>鄂温克族自治旗文体旅游广电局本级</w:t>
      </w:r>
      <w:r>
        <w:rPr>
          <w:rFonts w:ascii="仿宋_GB2312" w:eastAsia="仿宋_GB2312" w:hAnsi="仿宋_GB2312" w:cs="仿宋"/>
          <w:sz w:val="32"/>
          <w:szCs w:val="32"/>
        </w:rPr>
        <w:t>2023</w:t>
      </w:r>
      <w:r w:rsidR="00881992">
        <w:rPr>
          <w:rFonts w:eastAsia="仿宋_GB2312"/>
          <w:sz w:val="32"/>
          <w:szCs w:val="32"/>
        </w:rPr>
        <w:t>年度</w:t>
      </w:r>
      <w:r w:rsidR="00881992">
        <w:rPr>
          <w:rFonts w:eastAsia="仿宋_GB2312" w:cstheme="minorBidi" w:hint="eastAsia"/>
          <w:sz w:val="32"/>
          <w:szCs w:val="32"/>
        </w:rPr>
        <w:t>填报绩效目标的预算项目</w:t>
      </w:r>
      <w:r w:rsidR="00881992">
        <w:rPr>
          <w:rFonts w:eastAsia="仿宋_GB2312" w:cstheme="minorBidi" w:hint="eastAsia"/>
          <w:sz w:val="32"/>
          <w:szCs w:val="32"/>
          <w:u w:val="single"/>
        </w:rPr>
        <w:tab/>
      </w:r>
      <w:r>
        <w:rPr>
          <w:rFonts w:eastAsia="仿宋_GB2312" w:cstheme="minorBidi"/>
          <w:sz w:val="32"/>
          <w:szCs w:val="32"/>
          <w:u w:val="single"/>
        </w:rPr>
        <w:t>37</w:t>
      </w:r>
      <w:r w:rsidR="00881992">
        <w:rPr>
          <w:rFonts w:eastAsia="仿宋_GB2312" w:cstheme="minorBidi" w:hint="eastAsia"/>
          <w:sz w:val="32"/>
          <w:szCs w:val="32"/>
        </w:rPr>
        <w:t>个，公开项目</w:t>
      </w:r>
      <w:r>
        <w:rPr>
          <w:rFonts w:eastAsia="仿宋_GB2312" w:cstheme="minorBidi"/>
          <w:sz w:val="32"/>
          <w:szCs w:val="32"/>
          <w:u w:val="single"/>
        </w:rPr>
        <w:t>37</w:t>
      </w:r>
      <w:r w:rsidR="00881992">
        <w:rPr>
          <w:rFonts w:eastAsia="仿宋_GB2312" w:cstheme="minorBidi" w:hint="eastAsia"/>
          <w:sz w:val="32"/>
          <w:szCs w:val="32"/>
        </w:rPr>
        <w:t>个，公开项目占全部预算项目的</w:t>
      </w:r>
      <w:r w:rsidR="00881992">
        <w:rPr>
          <w:rFonts w:eastAsia="仿宋_GB2312" w:cstheme="minorBidi" w:hint="eastAsia"/>
          <w:sz w:val="32"/>
          <w:szCs w:val="32"/>
        </w:rPr>
        <w:t>100</w:t>
      </w:r>
      <w:r w:rsidR="00881992">
        <w:rPr>
          <w:rFonts w:ascii="仿宋_GB2312" w:eastAsia="仿宋_GB2312" w:hAnsi="仿宋_GB2312" w:cstheme="minorBidi" w:hint="eastAsia"/>
          <w:sz w:val="32"/>
          <w:szCs w:val="32"/>
        </w:rPr>
        <w:t>%</w:t>
      </w:r>
      <w:r w:rsidR="00881992">
        <w:rPr>
          <w:rFonts w:eastAsia="仿宋_GB2312" w:cstheme="minorBidi" w:hint="eastAsia"/>
          <w:sz w:val="32"/>
          <w:szCs w:val="32"/>
        </w:rPr>
        <w:t>。公开填报绩效目标的项目预算</w:t>
      </w:r>
      <w:r>
        <w:rPr>
          <w:rFonts w:eastAsia="仿宋_GB2312" w:cstheme="minorBidi"/>
          <w:sz w:val="32"/>
          <w:szCs w:val="32"/>
          <w:u w:val="single"/>
        </w:rPr>
        <w:t>1094.79</w:t>
      </w:r>
      <w:r w:rsidR="00881992">
        <w:rPr>
          <w:rFonts w:eastAsia="仿宋_GB2312" w:cstheme="minorBidi" w:hint="eastAsia"/>
          <w:sz w:val="32"/>
          <w:szCs w:val="32"/>
        </w:rPr>
        <w:t>万元，占全部项目预算的</w:t>
      </w:r>
      <w:r w:rsidR="00881992">
        <w:rPr>
          <w:rFonts w:eastAsia="仿宋_GB2312" w:cstheme="minorBidi" w:hint="eastAsia"/>
          <w:sz w:val="32"/>
          <w:szCs w:val="32"/>
        </w:rPr>
        <w:t>100</w:t>
      </w:r>
      <w:r w:rsidR="00881992">
        <w:rPr>
          <w:rFonts w:ascii="仿宋_GB2312" w:eastAsia="仿宋_GB2312" w:hAnsi="仿宋_GB2312" w:cstheme="minorBidi" w:hint="eastAsia"/>
          <w:sz w:val="32"/>
          <w:szCs w:val="32"/>
        </w:rPr>
        <w:t>%</w:t>
      </w:r>
      <w:r w:rsidR="00881992">
        <w:rPr>
          <w:rFonts w:eastAsia="仿宋_GB2312" w:cstheme="minorBidi" w:hint="eastAsia"/>
          <w:sz w:val="32"/>
          <w:szCs w:val="32"/>
        </w:rPr>
        <w:t>。</w:t>
      </w:r>
      <w:r w:rsidR="00881992">
        <w:rPr>
          <w:rFonts w:eastAsia="仿宋_GB2312" w:cstheme="minorBidi" w:hint="eastAsia"/>
          <w:sz w:val="32"/>
          <w:szCs w:val="32"/>
        </w:rPr>
        <w:t xml:space="preserve"> </w:t>
      </w:r>
    </w:p>
    <w:p w14:paraId="4E52D8D3" w14:textId="77777777" w:rsidR="00881992" w:rsidRDefault="00881992" w:rsidP="00881992">
      <w:pPr>
        <w:pStyle w:val="2"/>
        <w:spacing w:after="0" w:line="600" w:lineRule="exact"/>
        <w:rPr>
          <w:rFonts w:ascii="方正小标宋简体" w:eastAsia="方正小标宋简体" w:hAnsi="方正小标宋简体" w:cs="方正小标宋简体" w:hint="default"/>
          <w:sz w:val="36"/>
          <w:szCs w:val="36"/>
        </w:rPr>
      </w:pPr>
    </w:p>
    <w:p w14:paraId="5B54FA02" w14:textId="77777777" w:rsidR="00881992" w:rsidRPr="00881992" w:rsidRDefault="00881992" w:rsidP="00881992">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8" w:name="_Toc15573"/>
      <w:r w:rsidRPr="00881992">
        <w:rPr>
          <w:rFonts w:asciiTheme="majorEastAsia" w:eastAsiaTheme="majorEastAsia" w:hAnsiTheme="majorEastAsia" w:cs="方正小标宋简体" w:hint="eastAsia"/>
          <w:bCs w:val="0"/>
          <w:sz w:val="36"/>
          <w:szCs w:val="36"/>
        </w:rPr>
        <w:t>第三部分  名词解释</w:t>
      </w:r>
      <w:bookmarkEnd w:id="8"/>
    </w:p>
    <w:p w14:paraId="6607F305" w14:textId="77777777" w:rsidR="00881992" w:rsidRDefault="00881992" w:rsidP="00881992">
      <w:pPr>
        <w:rPr>
          <w:sz w:val="36"/>
          <w:szCs w:val="36"/>
        </w:rPr>
      </w:pPr>
    </w:p>
    <w:p w14:paraId="5A02EDEB" w14:textId="77777777" w:rsidR="00881992" w:rsidRDefault="00881992" w:rsidP="00881992">
      <w:pPr>
        <w:spacing w:line="600" w:lineRule="exact"/>
        <w:ind w:firstLineChars="200" w:firstLine="643"/>
        <w:rPr>
          <w:rFonts w:eastAsia="仿宋_GB2312" w:cstheme="minorBidi"/>
          <w:sz w:val="32"/>
          <w:szCs w:val="32"/>
        </w:rPr>
      </w:pPr>
      <w:r>
        <w:rPr>
          <w:rFonts w:eastAsia="仿宋_GB2312" w:cstheme="minorBidi" w:hint="eastAsia"/>
          <w:b/>
          <w:bCs/>
          <w:sz w:val="32"/>
          <w:szCs w:val="32"/>
        </w:rPr>
        <w:t>一、财政拨款：</w:t>
      </w:r>
      <w:r>
        <w:rPr>
          <w:rFonts w:eastAsia="仿宋_GB2312" w:cstheme="minorBidi" w:hint="eastAsia"/>
          <w:sz w:val="32"/>
          <w:szCs w:val="32"/>
        </w:rPr>
        <w:t>从同级财政部门取得的各类财政拨款，包括一般公共预算拨款、政府性基金预算拨款、国有资本经营预算拨款。</w:t>
      </w:r>
    </w:p>
    <w:p w14:paraId="3D6E27D0" w14:textId="77777777" w:rsidR="00881992" w:rsidRDefault="00881992" w:rsidP="00881992">
      <w:pPr>
        <w:spacing w:line="600" w:lineRule="exact"/>
        <w:ind w:firstLineChars="200" w:firstLine="643"/>
      </w:pPr>
      <w:r>
        <w:rPr>
          <w:rFonts w:eastAsia="仿宋_GB2312" w:cstheme="minorBidi" w:hint="eastAsia"/>
          <w:b/>
          <w:bCs/>
          <w:sz w:val="32"/>
          <w:szCs w:val="32"/>
        </w:rPr>
        <w:t>二、一般公共预算拨款收入：</w:t>
      </w:r>
      <w:r>
        <w:rPr>
          <w:rFonts w:eastAsia="仿宋_GB2312" w:cs="仿宋" w:hint="eastAsia"/>
          <w:bCs/>
          <w:sz w:val="30"/>
          <w:szCs w:val="30"/>
        </w:rPr>
        <w:t>指财政当年拨付的资金。</w:t>
      </w:r>
    </w:p>
    <w:p w14:paraId="45FA2F6D" w14:textId="77777777" w:rsidR="00881992" w:rsidRDefault="00881992" w:rsidP="00881992">
      <w:pPr>
        <w:spacing w:line="600" w:lineRule="exact"/>
        <w:ind w:firstLineChars="200" w:firstLine="643"/>
        <w:rPr>
          <w:rFonts w:eastAsia="仿宋_GB2312" w:cstheme="minorBidi"/>
          <w:sz w:val="32"/>
          <w:szCs w:val="32"/>
        </w:rPr>
      </w:pPr>
      <w:r>
        <w:rPr>
          <w:rFonts w:eastAsia="仿宋_GB2312" w:cstheme="minorBidi" w:hint="eastAsia"/>
          <w:b/>
          <w:bCs/>
          <w:sz w:val="32"/>
          <w:szCs w:val="32"/>
        </w:rPr>
        <w:t>三、财政专户管理资金：</w:t>
      </w:r>
      <w:r>
        <w:rPr>
          <w:rFonts w:eastAsia="仿宋_GB2312" w:cstheme="minorBidi" w:hint="eastAsia"/>
          <w:sz w:val="32"/>
          <w:szCs w:val="32"/>
        </w:rPr>
        <w:t>缴入财政专户、实行专项管理的高中以上学费、住宿费、高校委托培养费、函大、电大、夜大及短训班培训费等教育收费。</w:t>
      </w:r>
    </w:p>
    <w:p w14:paraId="29FA52C6" w14:textId="77777777" w:rsidR="00881992" w:rsidRDefault="00881992" w:rsidP="00881992">
      <w:pPr>
        <w:spacing w:line="600" w:lineRule="exact"/>
        <w:ind w:firstLineChars="200" w:firstLine="643"/>
        <w:rPr>
          <w:rFonts w:eastAsia="仿宋_GB2312" w:cstheme="minorBidi"/>
          <w:sz w:val="32"/>
          <w:szCs w:val="32"/>
        </w:rPr>
      </w:pPr>
      <w:r>
        <w:rPr>
          <w:rFonts w:eastAsia="仿宋_GB2312" w:cstheme="minorBidi" w:hint="eastAsia"/>
          <w:b/>
          <w:bCs/>
          <w:sz w:val="32"/>
          <w:szCs w:val="32"/>
        </w:rPr>
        <w:lastRenderedPageBreak/>
        <w:t>四、单位资金：</w:t>
      </w:r>
      <w:r>
        <w:rPr>
          <w:rFonts w:eastAsia="仿宋_GB2312" w:cstheme="minorBidi" w:hint="eastAsia"/>
          <w:sz w:val="32"/>
          <w:szCs w:val="32"/>
        </w:rPr>
        <w:t>除财政拨款收入和财政专户管理资金以外的收入，包括事业收入（不含教育收费）、上级补助收入、附属单位上缴收入、事业单位经营收入及其他收入（包含债务收入、投资收益等）。</w:t>
      </w:r>
    </w:p>
    <w:p w14:paraId="0346382C" w14:textId="77777777" w:rsidR="00881992" w:rsidRDefault="00881992" w:rsidP="00881992">
      <w:pPr>
        <w:spacing w:line="600" w:lineRule="exact"/>
        <w:ind w:firstLineChars="200" w:firstLine="643"/>
        <w:rPr>
          <w:rFonts w:eastAsia="仿宋_GB2312" w:cstheme="minorBidi"/>
          <w:sz w:val="32"/>
          <w:szCs w:val="32"/>
        </w:rPr>
      </w:pPr>
      <w:r>
        <w:rPr>
          <w:rFonts w:eastAsia="仿宋_GB2312" w:cstheme="minorBidi" w:hint="eastAsia"/>
          <w:b/>
          <w:bCs/>
          <w:sz w:val="32"/>
          <w:szCs w:val="32"/>
        </w:rPr>
        <w:t>五、基本支出：</w:t>
      </w:r>
      <w:r>
        <w:rPr>
          <w:rFonts w:eastAsia="仿宋_GB2312" w:cstheme="minorBidi" w:hint="eastAsia"/>
          <w:sz w:val="32"/>
          <w:szCs w:val="32"/>
        </w:rPr>
        <w:t>指为保障机构正常运转、完成工作任务而发生的人员支出和公用支出。</w:t>
      </w:r>
    </w:p>
    <w:p w14:paraId="37E592FA" w14:textId="77777777" w:rsidR="00881992" w:rsidRDefault="00881992" w:rsidP="00881992">
      <w:pPr>
        <w:spacing w:line="600" w:lineRule="exact"/>
        <w:ind w:firstLineChars="200" w:firstLine="643"/>
        <w:rPr>
          <w:rFonts w:eastAsia="仿宋_GB2312" w:cstheme="minorBidi"/>
          <w:sz w:val="32"/>
          <w:szCs w:val="32"/>
        </w:rPr>
      </w:pPr>
      <w:r>
        <w:rPr>
          <w:rFonts w:eastAsia="仿宋_GB2312" w:cstheme="minorBidi" w:hint="eastAsia"/>
          <w:b/>
          <w:bCs/>
          <w:sz w:val="32"/>
          <w:szCs w:val="32"/>
        </w:rPr>
        <w:t>六、项目支出：</w:t>
      </w:r>
      <w:r>
        <w:rPr>
          <w:rFonts w:eastAsia="仿宋_GB2312" w:cstheme="minorBidi" w:hint="eastAsia"/>
          <w:sz w:val="32"/>
          <w:szCs w:val="32"/>
        </w:rPr>
        <w:t>指在基本支出之外为完成特定工作任务和事业发展目标所发生的支出。</w:t>
      </w:r>
    </w:p>
    <w:p w14:paraId="7D4453FD" w14:textId="77777777" w:rsidR="00881992" w:rsidRDefault="00881992" w:rsidP="00881992">
      <w:pPr>
        <w:spacing w:line="600" w:lineRule="exact"/>
        <w:ind w:firstLineChars="200" w:firstLine="643"/>
        <w:rPr>
          <w:rFonts w:eastAsia="仿宋_GB2312" w:cstheme="minorBidi"/>
          <w:sz w:val="32"/>
          <w:szCs w:val="32"/>
        </w:rPr>
      </w:pPr>
      <w:r>
        <w:rPr>
          <w:rFonts w:eastAsia="仿宋_GB2312" w:cstheme="minorBidi" w:hint="eastAsia"/>
          <w:b/>
          <w:bCs/>
          <w:sz w:val="32"/>
          <w:szCs w:val="32"/>
        </w:rPr>
        <w:t>七、对个人和家庭的补助：</w:t>
      </w:r>
      <w:r>
        <w:rPr>
          <w:rFonts w:eastAsia="仿宋_GB2312" w:cstheme="minorBidi" w:hint="eastAsia"/>
          <w:sz w:val="32"/>
          <w:szCs w:val="32"/>
        </w:rPr>
        <w:t>是指政府用于对个人和家庭的补助支出。</w:t>
      </w:r>
    </w:p>
    <w:p w14:paraId="41571994" w14:textId="77777777" w:rsidR="00881992" w:rsidRDefault="00881992" w:rsidP="00881992">
      <w:pPr>
        <w:spacing w:line="600" w:lineRule="exact"/>
        <w:ind w:firstLineChars="200" w:firstLine="643"/>
        <w:rPr>
          <w:rFonts w:eastAsia="仿宋_GB2312" w:cstheme="minorBidi"/>
          <w:sz w:val="32"/>
          <w:szCs w:val="32"/>
        </w:rPr>
      </w:pPr>
      <w:r>
        <w:rPr>
          <w:rFonts w:eastAsia="仿宋_GB2312" w:cstheme="minorBidi" w:hint="eastAsia"/>
          <w:b/>
          <w:bCs/>
          <w:sz w:val="32"/>
          <w:szCs w:val="32"/>
        </w:rPr>
        <w:t>八、“三公”经费：</w:t>
      </w:r>
      <w:r>
        <w:rPr>
          <w:rFonts w:eastAsia="仿宋_GB2312" w:cstheme="minorBidi" w:hint="eastAsia"/>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457D2898" w14:textId="77777777" w:rsidR="00881992" w:rsidRDefault="00881992" w:rsidP="00881992">
      <w:pPr>
        <w:spacing w:line="600" w:lineRule="exact"/>
        <w:ind w:firstLineChars="200" w:firstLine="643"/>
        <w:rPr>
          <w:rFonts w:eastAsia="仿宋_GB2312" w:cstheme="minorBidi"/>
          <w:sz w:val="32"/>
          <w:szCs w:val="32"/>
        </w:rPr>
      </w:pPr>
      <w:r>
        <w:rPr>
          <w:rFonts w:eastAsia="仿宋_GB2312" w:cstheme="minorBidi" w:hint="eastAsia"/>
          <w:b/>
          <w:bCs/>
          <w:sz w:val="32"/>
          <w:szCs w:val="32"/>
        </w:rPr>
        <w:t>九、机构运行经费：</w:t>
      </w:r>
      <w:r>
        <w:rPr>
          <w:rFonts w:eastAsia="仿宋_GB2312" w:cstheme="minorBidi" w:hint="eastAsia"/>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0DD5A015" w14:textId="77777777" w:rsidR="00881992" w:rsidRDefault="00881992" w:rsidP="00881992">
      <w:pPr>
        <w:spacing w:line="600" w:lineRule="exact"/>
        <w:jc w:val="center"/>
        <w:rPr>
          <w:rFonts w:ascii="方正小标宋简体" w:eastAsia="方正小标宋简体" w:hAnsi="方正小标宋简体" w:cs="方正小标宋简体"/>
          <w:sz w:val="36"/>
          <w:szCs w:val="36"/>
        </w:rPr>
      </w:pPr>
    </w:p>
    <w:p w14:paraId="576B0325" w14:textId="77777777" w:rsidR="00881992" w:rsidRPr="00881992" w:rsidRDefault="00881992" w:rsidP="00881992">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9" w:name="_Toc21331"/>
      <w:r w:rsidRPr="00881992">
        <w:rPr>
          <w:rFonts w:asciiTheme="majorEastAsia" w:eastAsiaTheme="majorEastAsia" w:hAnsiTheme="majorEastAsia" w:cs="方正小标宋简体" w:hint="eastAsia"/>
          <w:bCs w:val="0"/>
          <w:sz w:val="36"/>
          <w:szCs w:val="36"/>
        </w:rPr>
        <w:t>第四部分  预算公开联系方式及信息反馈渠道</w:t>
      </w:r>
      <w:bookmarkEnd w:id="9"/>
    </w:p>
    <w:p w14:paraId="3F648127" w14:textId="77777777" w:rsidR="00881992" w:rsidRDefault="00881992" w:rsidP="00881992">
      <w:pPr>
        <w:snapToGrid w:val="0"/>
        <w:spacing w:line="600" w:lineRule="exact"/>
        <w:rPr>
          <w:rFonts w:ascii="方正小标宋简体" w:eastAsia="方正小标宋简体" w:hAnsi="方正小标宋简体" w:cs="方正小标宋简体"/>
          <w:sz w:val="36"/>
          <w:szCs w:val="36"/>
        </w:rPr>
      </w:pPr>
    </w:p>
    <w:p w14:paraId="0DBB7F6D" w14:textId="77777777" w:rsidR="00881992" w:rsidRDefault="00881992" w:rsidP="00881992">
      <w:pPr>
        <w:snapToGrid w:val="0"/>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本单位预算公开信息反馈和联系方式：</w:t>
      </w:r>
    </w:p>
    <w:p w14:paraId="6D142C4C" w14:textId="0E3EFCA0" w:rsidR="00881992" w:rsidRDefault="00881992" w:rsidP="00881992">
      <w:pPr>
        <w:snapToGrid w:val="0"/>
        <w:spacing w:line="600" w:lineRule="exact"/>
        <w:ind w:firstLineChars="200" w:firstLine="640"/>
        <w:rPr>
          <w:rFonts w:ascii="仿宋_GB2312" w:eastAsia="仿宋_GB2312" w:hAnsi="仿宋_GB2312" w:cs="仿宋_GB2312"/>
          <w:sz w:val="32"/>
          <w:szCs w:val="32"/>
        </w:rPr>
        <w:sectPr w:rsidR="00881992">
          <w:pgSz w:w="11910" w:h="16840"/>
          <w:pgMar w:top="1580" w:right="1630" w:bottom="280" w:left="1240" w:header="720" w:footer="720" w:gutter="0"/>
          <w:pgNumType w:fmt="numberInDash"/>
          <w:cols w:space="720"/>
        </w:sectPr>
      </w:pPr>
      <w:r>
        <w:rPr>
          <w:rFonts w:ascii="仿宋_GB2312" w:eastAsia="仿宋_GB2312" w:hAnsi="仿宋_GB2312" w:cs="仿宋_GB2312" w:hint="eastAsia"/>
          <w:sz w:val="32"/>
          <w:szCs w:val="32"/>
        </w:rPr>
        <w:t>联系人：</w:t>
      </w:r>
      <w:r w:rsidR="005C37F6">
        <w:rPr>
          <w:rFonts w:ascii="仿宋_GB2312" w:eastAsia="仿宋_GB2312" w:hAnsi="仿宋_GB2312" w:cs="仿宋_GB2312" w:hint="eastAsia"/>
          <w:sz w:val="32"/>
          <w:szCs w:val="32"/>
        </w:rPr>
        <w:t>李明</w:t>
      </w:r>
      <w:r>
        <w:rPr>
          <w:rFonts w:ascii="仿宋_GB2312" w:eastAsia="仿宋_GB2312" w:hAnsi="仿宋_GB2312" w:cs="仿宋_GB2312" w:hint="eastAsia"/>
          <w:sz w:val="32"/>
          <w:szCs w:val="32"/>
        </w:rPr>
        <w:t xml:space="preserve">               联系电话：</w:t>
      </w:r>
      <w:r w:rsidR="005C37F6">
        <w:rPr>
          <w:rFonts w:ascii="仿宋_GB2312" w:eastAsia="仿宋_GB2312" w:hAnsi="仿宋_GB2312" w:cs="仿宋_GB2312" w:hint="eastAsia"/>
          <w:sz w:val="32"/>
          <w:szCs w:val="32"/>
        </w:rPr>
        <w:t>1</w:t>
      </w:r>
      <w:r w:rsidR="005C37F6">
        <w:rPr>
          <w:rFonts w:ascii="仿宋_GB2312" w:eastAsia="仿宋_GB2312" w:hAnsi="仿宋_GB2312" w:cs="仿宋_GB2312"/>
          <w:sz w:val="32"/>
          <w:szCs w:val="32"/>
        </w:rPr>
        <w:t>8847020002</w:t>
      </w:r>
    </w:p>
    <w:p w14:paraId="39F44630" w14:textId="77777777" w:rsidR="00565A38" w:rsidRDefault="00565A38"/>
    <w:sectPr w:rsidR="00565A3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15F10" w14:textId="77777777" w:rsidR="00D5779E" w:rsidRDefault="00D5779E">
      <w:r>
        <w:separator/>
      </w:r>
    </w:p>
  </w:endnote>
  <w:endnote w:type="continuationSeparator" w:id="0">
    <w:p w14:paraId="718FC57B" w14:textId="77777777" w:rsidR="00D5779E" w:rsidRDefault="00D57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方正小标宋简体">
    <w:altName w:val="黑体"/>
    <w:panose1 w:val="02000000000000000000"/>
    <w:charset w:val="86"/>
    <w:family w:val="auto"/>
    <w:pitch w:val="variable"/>
    <w:sig w:usb0="A00002BF" w:usb1="184F6CFA" w:usb2="00000012"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569BB" w14:textId="77777777" w:rsidR="005560CE" w:rsidRDefault="00CE0BEC">
    <w:pPr>
      <w:pStyle w:val="a7"/>
      <w:jc w:val="center"/>
    </w:pPr>
    <w:r>
      <w:rPr>
        <w:noProof/>
      </w:rPr>
      <mc:AlternateContent>
        <mc:Choice Requires="wps">
          <w:drawing>
            <wp:anchor distT="0" distB="0" distL="114300" distR="114300" simplePos="0" relativeHeight="251659264" behindDoc="0" locked="0" layoutInCell="1" allowOverlap="1" wp14:anchorId="4A4E4F86" wp14:editId="394D9395">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3950A" w14:textId="77777777" w:rsidR="005560CE" w:rsidRDefault="00CE0BEC">
                          <w:pPr>
                            <w:pStyle w:val="a7"/>
                            <w:rPr>
                              <w:sz w:val="24"/>
                              <w:szCs w:val="24"/>
                            </w:rPr>
                          </w:pPr>
                          <w:r>
                            <w:rPr>
                              <w:sz w:val="24"/>
                              <w:szCs w:val="24"/>
                            </w:rPr>
                            <w:fldChar w:fldCharType="begin"/>
                          </w:r>
                          <w:r>
                            <w:rPr>
                              <w:sz w:val="24"/>
                              <w:szCs w:val="24"/>
                            </w:rPr>
                            <w:instrText xml:space="preserve"> PAGE  \* MERGEFORMAT </w:instrText>
                          </w:r>
                          <w:r>
                            <w:rPr>
                              <w:sz w:val="24"/>
                              <w:szCs w:val="24"/>
                            </w:rPr>
                            <w:fldChar w:fldCharType="separate"/>
                          </w:r>
                          <w:r w:rsidR="00557349">
                            <w:rPr>
                              <w:noProof/>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4A4E4F86" id="_x0000_t202" coordsize="21600,21600" o:spt="202" path="m,l,21600r21600,l21600,xe">
              <v:stroke joinstyle="miter"/>
              <v:path gradientshapeok="t" o:connecttype="rect"/>
            </v:shapetype>
            <v:shape id="文本框 1" o:spid="_x0000_s1026" type="#_x0000_t202" style="position:absolute;left:0;text-align:left;margin-left:204.8pt;margin-top:1.4pt;width:62.65pt;height:27.7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" filled="f" stroked="f" strokeweight=".5pt">
              <v:textbox inset="0,0,0,0">
                <w:txbxContent>
                  <w:p w14:paraId="7023950A" w14:textId="77777777" w:rsidR="005560CE" w:rsidRDefault="00CE0BEC">
                    <w:pPr>
                      <w:pStyle w:val="a7"/>
                      <w:rPr>
                        <w:sz w:val="24"/>
                        <w:szCs w:val="24"/>
                      </w:rPr>
                    </w:pPr>
                    <w:r>
                      <w:rPr>
                        <w:sz w:val="24"/>
                        <w:szCs w:val="24"/>
                      </w:rPr>
                      <w:fldChar w:fldCharType="begin"/>
                    </w:r>
                    <w:r>
                      <w:rPr>
                        <w:sz w:val="24"/>
                        <w:szCs w:val="24"/>
                      </w:rPr>
                      <w:instrText xml:space="preserve"> PAGE  \* MERGEFORMAT </w:instrText>
                    </w:r>
                    <w:r>
                      <w:rPr>
                        <w:sz w:val="24"/>
                        <w:szCs w:val="24"/>
                      </w:rPr>
                      <w:fldChar w:fldCharType="separate"/>
                    </w:r>
                    <w:r w:rsidR="00557349">
                      <w:rPr>
                        <w:noProof/>
                        <w:sz w:val="24"/>
                        <w:szCs w:val="24"/>
                      </w:rPr>
                      <w:t>- 10 -</w:t>
                    </w:r>
                    <w:r>
                      <w:rPr>
                        <w:sz w:val="24"/>
                        <w:szCs w:val="24"/>
                      </w:rPr>
                      <w:fldChar w:fldCharType="end"/>
                    </w:r>
                  </w:p>
                </w:txbxContent>
              </v:textbox>
              <w10:wrap anchorx="margin"/>
            </v:shape>
          </w:pict>
        </mc:Fallback>
      </mc:AlternateContent>
    </w:r>
  </w:p>
  <w:p w14:paraId="2C85E5C1" w14:textId="77777777" w:rsidR="005560CE" w:rsidRDefault="0000000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4E77E" w14:textId="77777777" w:rsidR="00D5779E" w:rsidRDefault="00D5779E">
      <w:r>
        <w:separator/>
      </w:r>
    </w:p>
  </w:footnote>
  <w:footnote w:type="continuationSeparator" w:id="0">
    <w:p w14:paraId="462D8176" w14:textId="77777777" w:rsidR="00D5779E" w:rsidRDefault="00D577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49B6D" w14:textId="77777777" w:rsidR="005560CE" w:rsidRDefault="00000000">
    <w:pPr>
      <w:ind w:left="6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65B7C3"/>
    <w:multiLevelType w:val="singleLevel"/>
    <w:tmpl w:val="3265B7C3"/>
    <w:lvl w:ilvl="0">
      <w:start w:val="1"/>
      <w:numFmt w:val="chineseCounting"/>
      <w:suff w:val="nothing"/>
      <w:lvlText w:val="%1、"/>
      <w:lvlJc w:val="left"/>
      <w:rPr>
        <w:rFonts w:hint="eastAsia"/>
      </w:rPr>
    </w:lvl>
  </w:abstractNum>
  <w:num w:numId="1" w16cid:durableId="634990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1992"/>
    <w:rsid w:val="000410FD"/>
    <w:rsid w:val="000A041E"/>
    <w:rsid w:val="00375E16"/>
    <w:rsid w:val="00557349"/>
    <w:rsid w:val="00565A38"/>
    <w:rsid w:val="00585F1E"/>
    <w:rsid w:val="005913AD"/>
    <w:rsid w:val="005C0C77"/>
    <w:rsid w:val="005C37F6"/>
    <w:rsid w:val="006214E8"/>
    <w:rsid w:val="00634882"/>
    <w:rsid w:val="00690340"/>
    <w:rsid w:val="006B2289"/>
    <w:rsid w:val="00775214"/>
    <w:rsid w:val="00881992"/>
    <w:rsid w:val="008C29DC"/>
    <w:rsid w:val="0091729F"/>
    <w:rsid w:val="0093089F"/>
    <w:rsid w:val="00A019D6"/>
    <w:rsid w:val="00A901E1"/>
    <w:rsid w:val="00AC7D7C"/>
    <w:rsid w:val="00AE15E0"/>
    <w:rsid w:val="00B13912"/>
    <w:rsid w:val="00C90844"/>
    <w:rsid w:val="00CE0BEC"/>
    <w:rsid w:val="00D25B68"/>
    <w:rsid w:val="00D5779E"/>
    <w:rsid w:val="00D6637E"/>
    <w:rsid w:val="00F20804"/>
    <w:rsid w:val="00F57EB2"/>
    <w:rsid w:val="00F846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7F66D"/>
  <w15:docId w15:val="{F3976041-F287-4319-9A41-D0D51E2CA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rsid w:val="00881992"/>
    <w:pPr>
      <w:widowControl w:val="0"/>
      <w:jc w:val="both"/>
    </w:pPr>
    <w:rPr>
      <w:rFonts w:ascii="Times New Roman" w:eastAsia="Courier New" w:hAnsi="Times New Roman" w:cs="Times New Roman"/>
      <w:szCs w:val="21"/>
    </w:rPr>
  </w:style>
  <w:style w:type="paragraph" w:styleId="20">
    <w:name w:val="heading 2"/>
    <w:basedOn w:val="a"/>
    <w:next w:val="a"/>
    <w:link w:val="21"/>
    <w:uiPriority w:val="1"/>
    <w:qFormat/>
    <w:rsid w:val="00881992"/>
    <w:pPr>
      <w:keepNext/>
      <w:keepLines/>
      <w:adjustRightInd w:val="0"/>
      <w:snapToGrid w:val="0"/>
      <w:spacing w:before="260" w:after="260" w:line="416" w:lineRule="auto"/>
      <w:ind w:firstLineChars="200" w:firstLine="600"/>
      <w:outlineLvl w:val="1"/>
    </w:pPr>
    <w:rPr>
      <w:rFonts w:ascii="Arial" w:eastAsia="Symbol" w:hAnsi="Arial"/>
      <w:b/>
      <w:bCs/>
      <w:sz w:val="32"/>
      <w:szCs w:val="32"/>
    </w:rPr>
  </w:style>
  <w:style w:type="paragraph" w:styleId="4">
    <w:name w:val="heading 4"/>
    <w:basedOn w:val="a"/>
    <w:next w:val="a"/>
    <w:link w:val="40"/>
    <w:uiPriority w:val="9"/>
    <w:semiHidden/>
    <w:unhideWhenUsed/>
    <w:qFormat/>
    <w:rsid w:val="00C90844"/>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标题 2 字符"/>
    <w:basedOn w:val="a0"/>
    <w:link w:val="20"/>
    <w:uiPriority w:val="1"/>
    <w:qFormat/>
    <w:rsid w:val="00881992"/>
    <w:rPr>
      <w:rFonts w:ascii="Arial" w:eastAsia="Symbol" w:hAnsi="Arial" w:cs="Times New Roman"/>
      <w:b/>
      <w:bCs/>
      <w:sz w:val="32"/>
      <w:szCs w:val="32"/>
    </w:rPr>
  </w:style>
  <w:style w:type="paragraph" w:styleId="a3">
    <w:name w:val="Body Text Indent"/>
    <w:basedOn w:val="a"/>
    <w:link w:val="a4"/>
    <w:uiPriority w:val="99"/>
    <w:semiHidden/>
    <w:unhideWhenUsed/>
    <w:rsid w:val="00881992"/>
    <w:pPr>
      <w:spacing w:after="120"/>
      <w:ind w:leftChars="200" w:left="420"/>
    </w:pPr>
  </w:style>
  <w:style w:type="character" w:customStyle="1" w:styleId="a4">
    <w:name w:val="正文文本缩进 字符"/>
    <w:basedOn w:val="a0"/>
    <w:link w:val="a3"/>
    <w:uiPriority w:val="99"/>
    <w:semiHidden/>
    <w:rsid w:val="00881992"/>
    <w:rPr>
      <w:rFonts w:ascii="Times New Roman" w:eastAsia="Courier New" w:hAnsi="Times New Roman" w:cs="Times New Roman"/>
      <w:szCs w:val="21"/>
    </w:rPr>
  </w:style>
  <w:style w:type="paragraph" w:styleId="2">
    <w:name w:val="Body Text First Indent 2"/>
    <w:basedOn w:val="a3"/>
    <w:link w:val="22"/>
    <w:qFormat/>
    <w:rsid w:val="00881992"/>
    <w:pPr>
      <w:ind w:firstLine="420"/>
      <w:jc w:val="left"/>
    </w:pPr>
    <w:rPr>
      <w:rFonts w:ascii="宋体" w:eastAsia="宋体" w:hAnsi="宋体" w:hint="eastAsia"/>
      <w:kern w:val="0"/>
      <w:sz w:val="24"/>
      <w:szCs w:val="24"/>
    </w:rPr>
  </w:style>
  <w:style w:type="character" w:customStyle="1" w:styleId="22">
    <w:name w:val="正文文本首行缩进 2 字符"/>
    <w:basedOn w:val="a4"/>
    <w:link w:val="2"/>
    <w:rsid w:val="00881992"/>
    <w:rPr>
      <w:rFonts w:ascii="宋体" w:eastAsia="宋体" w:hAnsi="宋体" w:cs="Times New Roman"/>
      <w:kern w:val="0"/>
      <w:sz w:val="24"/>
      <w:szCs w:val="24"/>
    </w:rPr>
  </w:style>
  <w:style w:type="paragraph" w:styleId="a5">
    <w:name w:val="Body Text"/>
    <w:basedOn w:val="a"/>
    <w:link w:val="a6"/>
    <w:uiPriority w:val="1"/>
    <w:unhideWhenUsed/>
    <w:qFormat/>
    <w:rsid w:val="00881992"/>
    <w:pPr>
      <w:spacing w:after="120"/>
    </w:pPr>
  </w:style>
  <w:style w:type="character" w:customStyle="1" w:styleId="a6">
    <w:name w:val="正文文本 字符"/>
    <w:basedOn w:val="a0"/>
    <w:link w:val="a5"/>
    <w:uiPriority w:val="1"/>
    <w:qFormat/>
    <w:rsid w:val="00881992"/>
    <w:rPr>
      <w:rFonts w:ascii="Times New Roman" w:eastAsia="Courier New" w:hAnsi="Times New Roman" w:cs="Times New Roman"/>
      <w:szCs w:val="21"/>
    </w:rPr>
  </w:style>
  <w:style w:type="paragraph" w:styleId="a7">
    <w:name w:val="footer"/>
    <w:basedOn w:val="a"/>
    <w:link w:val="a8"/>
    <w:uiPriority w:val="99"/>
    <w:unhideWhenUsed/>
    <w:qFormat/>
    <w:rsid w:val="0088199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8">
    <w:name w:val="页脚 字符"/>
    <w:basedOn w:val="a0"/>
    <w:link w:val="a7"/>
    <w:uiPriority w:val="99"/>
    <w:qFormat/>
    <w:rsid w:val="00881992"/>
    <w:rPr>
      <w:sz w:val="18"/>
      <w:szCs w:val="18"/>
    </w:rPr>
  </w:style>
  <w:style w:type="table" w:styleId="a9">
    <w:name w:val="Table Grid"/>
    <w:basedOn w:val="a1"/>
    <w:uiPriority w:val="59"/>
    <w:qFormat/>
    <w:rsid w:val="00881992"/>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A019D6"/>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uiPriority w:val="99"/>
    <w:rsid w:val="00A019D6"/>
    <w:rPr>
      <w:rFonts w:ascii="Times New Roman" w:eastAsia="Courier New" w:hAnsi="Times New Roman" w:cs="Times New Roman"/>
      <w:sz w:val="18"/>
      <w:szCs w:val="18"/>
    </w:rPr>
  </w:style>
  <w:style w:type="character" w:customStyle="1" w:styleId="40">
    <w:name w:val="标题 4 字符"/>
    <w:basedOn w:val="a0"/>
    <w:link w:val="4"/>
    <w:uiPriority w:val="9"/>
    <w:semiHidden/>
    <w:rsid w:val="00C90844"/>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tx>
            <c:strRef>
              <c:f>Sheet1!$B$1</c:f>
              <c:strCache>
                <c:ptCount val="1"/>
                <c:pt idx="0">
                  <c:v>2023年度收入预算</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1E2-49DC-8B82-9B8F424A5A0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zh-CN"/>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c:f>
              <c:strCache>
                <c:ptCount val="1"/>
                <c:pt idx="0">
                  <c:v>一般公共预算收入</c:v>
                </c:pt>
              </c:strCache>
            </c:strRef>
          </c:cat>
          <c:val>
            <c:numRef>
              <c:f>Sheet1!$B$2</c:f>
              <c:numCache>
                <c:formatCode>General</c:formatCode>
                <c:ptCount val="1"/>
                <c:pt idx="0">
                  <c:v>1094.79</c:v>
                </c:pt>
              </c:numCache>
            </c:numRef>
          </c:val>
          <c:extLst>
            <c:ext xmlns:c16="http://schemas.microsoft.com/office/drawing/2014/chart" uri="{C3380CC4-5D6E-409C-BE32-E72D297353CC}">
              <c16:uniqueId val="{00000000-AD1B-4300-B081-0712F80BF778}"/>
            </c:ext>
          </c:extLst>
        </c:ser>
        <c:ser>
          <c:idx val="1"/>
          <c:order val="1"/>
          <c:tx>
            <c:strRef>
              <c:f>Sheet1!$C$1</c:f>
              <c:strCache>
                <c:ptCount val="1"/>
                <c:pt idx="0">
                  <c:v>占比</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1E2-49DC-8B82-9B8F424A5A0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zh-CN"/>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c:f>
              <c:strCache>
                <c:ptCount val="1"/>
                <c:pt idx="0">
                  <c:v>一般公共预算收入</c:v>
                </c:pt>
              </c:strCache>
            </c:strRef>
          </c:cat>
          <c:val>
            <c:numRef>
              <c:f>Sheet1!$C$2</c:f>
              <c:numCache>
                <c:formatCode>0%</c:formatCode>
                <c:ptCount val="1"/>
                <c:pt idx="0">
                  <c:v>1</c:v>
                </c:pt>
              </c:numCache>
            </c:numRef>
          </c:val>
          <c:extLst>
            <c:ext xmlns:c16="http://schemas.microsoft.com/office/drawing/2014/chart" uri="{C3380CC4-5D6E-409C-BE32-E72D297353CC}">
              <c16:uniqueId val="{00000001-AD1B-4300-B081-0712F80BF778}"/>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tx>
            <c:strRef>
              <c:f>Sheet1!$B$1</c:f>
              <c:strCache>
                <c:ptCount val="1"/>
                <c:pt idx="0">
                  <c:v>2023年度支出预算</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3ED-41AC-9BDD-CCDD00D30B3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FC4-4887-91AD-01F8B65137A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zh-CN"/>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基本支出</c:v>
                </c:pt>
                <c:pt idx="1">
                  <c:v>项目支出</c:v>
                </c:pt>
              </c:strCache>
            </c:strRef>
          </c:cat>
          <c:val>
            <c:numRef>
              <c:f>Sheet1!$B$2:$B$3</c:f>
              <c:numCache>
                <c:formatCode>General</c:formatCode>
                <c:ptCount val="2"/>
                <c:pt idx="0">
                  <c:v>585.88</c:v>
                </c:pt>
                <c:pt idx="1">
                  <c:v>508.91</c:v>
                </c:pt>
              </c:numCache>
            </c:numRef>
          </c:val>
          <c:extLst>
            <c:ext xmlns:c16="http://schemas.microsoft.com/office/drawing/2014/chart" uri="{C3380CC4-5D6E-409C-BE32-E72D297353CC}">
              <c16:uniqueId val="{00000002-83ED-41AC-9BDD-CCDD00D30B32}"/>
            </c:ext>
          </c:extLst>
        </c:ser>
        <c:ser>
          <c:idx val="1"/>
          <c:order val="1"/>
          <c:tx>
            <c:strRef>
              <c:f>Sheet1!$C$1</c:f>
              <c:strCache>
                <c:ptCount val="1"/>
                <c:pt idx="0">
                  <c:v>占比</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4-83ED-41AC-9BDD-CCDD00D30B3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FC4-4887-91AD-01F8B65137A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zh-CN"/>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基本支出</c:v>
                </c:pt>
                <c:pt idx="1">
                  <c:v>项目支出</c:v>
                </c:pt>
              </c:strCache>
            </c:strRef>
          </c:cat>
          <c:val>
            <c:numRef>
              <c:f>Sheet1!$C$2:$C$3</c:f>
              <c:numCache>
                <c:formatCode>General</c:formatCode>
                <c:ptCount val="2"/>
                <c:pt idx="0" formatCode="0%">
                  <c:v>0.53469999999999995</c:v>
                </c:pt>
                <c:pt idx="1">
                  <c:v>46.53</c:v>
                </c:pt>
              </c:numCache>
            </c:numRef>
          </c:val>
          <c:extLst>
            <c:ext xmlns:c16="http://schemas.microsoft.com/office/drawing/2014/chart" uri="{C3380CC4-5D6E-409C-BE32-E72D297353CC}">
              <c16:uniqueId val="{00000005-83ED-41AC-9BDD-CCDD00D30B32}"/>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30</Pages>
  <Words>2333</Words>
  <Characters>13303</Characters>
  <Application>Microsoft Office Word</Application>
  <DocSecurity>0</DocSecurity>
  <Lines>110</Lines>
  <Paragraphs>31</Paragraphs>
  <ScaleCrop>false</ScaleCrop>
  <Company>MS</Company>
  <LinksUpToDate>false</LinksUpToDate>
  <CharactersWithSpaces>15605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普通用户</dc:creator>
  <cp:lastModifiedBy>13916</cp:lastModifiedBy>
  <cp:revision>10</cp:revision>
  <dcterms:created xsi:type="dcterms:W3CDTF">2023-02-09T01:19:00Z</dcterms:created>
  <dcterms:modified xsi:type="dcterms:W3CDTF">2023-03-25T09:24:00Z</dcterms:modified>
</cp:coreProperties>
</file>