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b/>
          <w:bCs/>
          <w:sz w:val="44"/>
          <w:szCs w:val="44"/>
          <w:lang w:val="en-US" w:eastAsia="zh-CN"/>
        </w:rPr>
      </w:pPr>
      <w:bookmarkStart w:id="0" w:name="_GoBack"/>
      <w:bookmarkEnd w:id="0"/>
    </w:p>
    <w:p>
      <w:pPr>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rPr>
        <w:t>关于开展春季环境卫生整洁行动助力疫情防控暨第34个爱国卫生月活动</w:t>
      </w:r>
      <w:r>
        <w:rPr>
          <w:rFonts w:hint="eastAsia" w:ascii="黑体" w:hAnsi="黑体" w:eastAsia="黑体" w:cs="黑体"/>
          <w:b/>
          <w:bCs/>
          <w:sz w:val="44"/>
          <w:szCs w:val="44"/>
          <w:lang w:val="en-US" w:eastAsia="zh-CN"/>
        </w:rPr>
        <w:t>方案</w:t>
      </w:r>
    </w:p>
    <w:p>
      <w:pPr>
        <w:widowControl/>
        <w:spacing w:line="600" w:lineRule="exact"/>
        <w:jc w:val="left"/>
        <w:rPr>
          <w:rFonts w:hint="eastAsia" w:ascii="楷体_GB2312" w:hAnsi="楷体_GB2312" w:eastAsia="楷体_GB2312" w:cs="楷体_GB2312"/>
          <w:color w:val="000000"/>
          <w:kern w:val="0"/>
          <w:sz w:val="32"/>
          <w:szCs w:val="32"/>
        </w:rPr>
      </w:pP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今年是爱国卫生运动开展70周年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4月份是全国第34个爱国卫生月。为认真贯彻习近平总书记关于爱国卫生运动的重要指示批示精神，落实国家、自治区关于爱国卫生运动的决定部署和全国爱卫办、中央文明办、健康中国行动推进办《关于开展第34个爱国卫生月活动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全爱卫办发〔2022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文件精神，进一步推动我</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全国文明城</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创建和国家卫生城</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巩固提升工作，引导群众养成并践行文明健康绿色环保生活方式，动员广大干部群众开展环境卫生大清理、大整治行动，筑牢疫情常态化防控社会大防线。按照</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委、政府主要领导相关要求，</w:t>
      </w:r>
      <w:r>
        <w:rPr>
          <w:rFonts w:hint="eastAsia" w:ascii="仿宋_GB2312" w:hAnsi="仿宋_GB2312" w:eastAsia="仿宋_GB2312" w:cs="仿宋_GB2312"/>
          <w:sz w:val="32"/>
          <w:szCs w:val="32"/>
          <w:lang w:val="en-US" w:eastAsia="zh-CN"/>
        </w:rPr>
        <w:t>镇</w:t>
      </w:r>
      <w:r>
        <w:rPr>
          <w:rFonts w:hint="eastAsia" w:ascii="仿宋_GB2312" w:hAnsi="仿宋_GB2312" w:eastAsia="仿宋_GB2312" w:cs="仿宋_GB2312"/>
          <w:sz w:val="32"/>
          <w:szCs w:val="32"/>
        </w:rPr>
        <w:t>爱卫办、文明办、决定联合开展第34个爱国卫生月活动。现</w:t>
      </w:r>
      <w:r>
        <w:rPr>
          <w:rFonts w:hint="eastAsia" w:ascii="仿宋_GB2312" w:hAnsi="仿宋_GB2312" w:eastAsia="仿宋_GB2312" w:cs="仿宋_GB2312"/>
          <w:sz w:val="32"/>
          <w:szCs w:val="32"/>
          <w:lang w:val="en-US" w:eastAsia="zh-CN"/>
        </w:rPr>
        <w:t>结合实际，制定本活动方案。</w:t>
      </w:r>
    </w:p>
    <w:p>
      <w:pP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一、活动主题</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文明健康</w:t>
      </w:r>
      <w:r>
        <w:rPr>
          <w:rFonts w:hint="eastAsia" w:ascii="仿宋_GB2312" w:hAnsi="仿宋_GB2312" w:eastAsia="仿宋_GB2312" w:cs="仿宋_GB2312"/>
          <w:sz w:val="32"/>
          <w:szCs w:val="32"/>
          <w:lang w:eastAsia="zh-CN"/>
        </w:rPr>
        <w:t>　</w:t>
      </w:r>
      <w:r>
        <w:rPr>
          <w:rFonts w:hint="eastAsia" w:ascii="仿宋_GB2312" w:hAnsi="仿宋_GB2312" w:eastAsia="仿宋_GB2312" w:cs="仿宋_GB2312"/>
          <w:sz w:val="32"/>
          <w:szCs w:val="32"/>
        </w:rPr>
        <w:t>绿色环保</w:t>
      </w:r>
    </w:p>
    <w:p>
      <w:pP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二、活动内容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（嘎查）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社区、镇直</w:t>
      </w:r>
      <w:r>
        <w:rPr>
          <w:rFonts w:hint="eastAsia" w:ascii="仿宋_GB2312" w:hAnsi="仿宋_GB2312" w:eastAsia="仿宋_GB2312" w:cs="仿宋_GB2312"/>
          <w:sz w:val="32"/>
          <w:szCs w:val="32"/>
        </w:rPr>
        <w:t>各部门要认真研究谋划，结合实际，统筹安排，精心组织，全面深入开展第34个爱国卫生月系列活动</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开展“卫生精细化”提升行动。</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val="en-US" w:eastAsia="zh-CN"/>
        </w:rPr>
        <w:t>嘎查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社区、镇直各部门</w:t>
      </w:r>
      <w:r>
        <w:rPr>
          <w:rFonts w:hint="eastAsia" w:ascii="仿宋_GB2312" w:hAnsi="仿宋_GB2312" w:eastAsia="仿宋_GB2312" w:cs="仿宋_GB2312"/>
          <w:sz w:val="32"/>
          <w:szCs w:val="32"/>
        </w:rPr>
        <w:t>要以全国文明城</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和卫生城镇创建为抓手，紧盯背街小巷、老旧小区、城乡结合部、城中村公共场所等薄弱环节，全面开展环境卫生整洁行动。一是组织动员嘎查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社区群众，认真做好</w:t>
      </w:r>
      <w:r>
        <w:rPr>
          <w:rFonts w:hint="eastAsia" w:ascii="仿宋_GB2312" w:hAnsi="仿宋_GB2312" w:eastAsia="仿宋_GB2312" w:cs="仿宋_GB2312"/>
          <w:sz w:val="32"/>
          <w:szCs w:val="32"/>
          <w:lang w:eastAsia="zh-CN"/>
        </w:rPr>
        <w:t>辖区</w:t>
      </w:r>
      <w:r>
        <w:rPr>
          <w:rFonts w:hint="eastAsia" w:ascii="仿宋_GB2312" w:hAnsi="仿宋_GB2312" w:eastAsia="仿宋_GB2312" w:cs="仿宋_GB2312"/>
          <w:sz w:val="32"/>
          <w:szCs w:val="32"/>
        </w:rPr>
        <w:t>内环境清理和净化美化工作，全面清理暴露垃圾。二是开展城乡结合部、城中村、公路沿线、</w:t>
      </w:r>
      <w:r>
        <w:rPr>
          <w:rFonts w:hint="eastAsia" w:ascii="仿宋_GB2312" w:hAnsi="仿宋_GB2312" w:eastAsia="仿宋_GB2312" w:cs="仿宋_GB2312"/>
          <w:sz w:val="32"/>
          <w:szCs w:val="32"/>
          <w:lang w:eastAsia="zh-CN"/>
        </w:rPr>
        <w:t>公交</w:t>
      </w:r>
      <w:r>
        <w:rPr>
          <w:rFonts w:hint="eastAsia" w:ascii="仿宋_GB2312" w:hAnsi="仿宋_GB2312" w:eastAsia="仿宋_GB2312" w:cs="仿宋_GB2312"/>
          <w:sz w:val="32"/>
          <w:szCs w:val="32"/>
        </w:rPr>
        <w:t>车站、农贸</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场、建筑工地、房前屋后、背街小巷、流动人口及外来务工人员集聚地等重点场所、重点行业的环境卫生整洁行动，清除卫生死角，治理垃圾乱倒、污水乱排、杂物乱扔、乱张贴、乱搭建等不良现象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三是加大对窗口单位、“七小”行业的管理力度，通过整洁行动，提高城乡居民的文明</w:t>
      </w:r>
      <w:r>
        <w:rPr>
          <w:rFonts w:hint="eastAsia" w:ascii="仿宋_GB2312" w:hAnsi="仿宋_GB2312" w:eastAsia="仿宋_GB2312" w:cs="仿宋_GB2312"/>
          <w:sz w:val="32"/>
          <w:szCs w:val="32"/>
          <w:lang w:eastAsia="zh-CN"/>
        </w:rPr>
        <w:t>意识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社区</w:t>
      </w:r>
      <w:r>
        <w:rPr>
          <w:rFonts w:hint="eastAsia" w:ascii="仿宋_GB2312" w:hAnsi="仿宋_GB2312" w:eastAsia="仿宋_GB2312" w:cs="仿宋_GB2312"/>
          <w:sz w:val="32"/>
          <w:szCs w:val="32"/>
        </w:rPr>
        <w:t>居民小区以清理垃圾杂物，清除卫生死角为重点，及时对楼道、小区乱拉乱挂、乱搭乱建、乱停乱放物品进行清理。</w:t>
      </w:r>
      <w:r>
        <w:rPr>
          <w:rFonts w:hint="eastAsia" w:ascii="仿宋_GB2312" w:hAnsi="仿宋_GB2312" w:eastAsia="仿宋_GB2312" w:cs="仿宋_GB2312"/>
          <w:sz w:val="32"/>
          <w:szCs w:val="32"/>
          <w:lang w:eastAsia="zh-CN"/>
        </w:rPr>
        <w:t>嘎查</w:t>
      </w:r>
      <w:r>
        <w:rPr>
          <w:rFonts w:hint="eastAsia" w:ascii="仿宋_GB2312" w:hAnsi="仿宋_GB2312" w:eastAsia="仿宋_GB2312" w:cs="仿宋_GB2312"/>
          <w:sz w:val="32"/>
          <w:szCs w:val="32"/>
        </w:rPr>
        <w:t>要从打造整洁庭院向整治村屯公共环境卫生拓展，引导</w:t>
      </w:r>
      <w:r>
        <w:rPr>
          <w:rFonts w:hint="eastAsia" w:ascii="仿宋_GB2312" w:hAnsi="仿宋_GB2312" w:eastAsia="仿宋_GB2312" w:cs="仿宋_GB2312"/>
          <w:sz w:val="32"/>
          <w:szCs w:val="32"/>
          <w:lang w:val="en-US" w:eastAsia="zh-CN"/>
        </w:rPr>
        <w:t>居</w:t>
      </w:r>
      <w:r>
        <w:rPr>
          <w:rFonts w:hint="eastAsia" w:ascii="仿宋_GB2312" w:hAnsi="仿宋_GB2312" w:eastAsia="仿宋_GB2312" w:cs="仿宋_GB2312"/>
          <w:sz w:val="32"/>
          <w:szCs w:val="32"/>
        </w:rPr>
        <w:t>牧民从居家环境做起，对房前屋后、院内院外卫生进行大扫除。五是进一步完善公厕、垃圾中转站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收集站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、果皮箱等卫生基础设施配置，加强管理，切实改善群众生产生活环境，为常态化疫情防控奠定坚实基础。</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开展“预防性消毒”专项行动。</w:t>
      </w:r>
      <w:r>
        <w:rPr>
          <w:rFonts w:hint="eastAsia" w:ascii="仿宋_GB2312" w:hAnsi="仿宋_GB2312" w:eastAsia="仿宋_GB2312" w:cs="仿宋_GB2312"/>
          <w:sz w:val="32"/>
          <w:szCs w:val="32"/>
        </w:rPr>
        <w:t>目前，国内多地</w:t>
      </w:r>
      <w:r>
        <w:rPr>
          <w:rFonts w:hint="eastAsia" w:ascii="仿宋_GB2312" w:hAnsi="仿宋_GB2312" w:eastAsia="仿宋_GB2312" w:cs="仿宋_GB2312"/>
          <w:sz w:val="32"/>
          <w:szCs w:val="32"/>
          <w:lang w:eastAsia="zh-CN"/>
        </w:rPr>
        <w:t>爆发</w:t>
      </w:r>
      <w:r>
        <w:rPr>
          <w:rFonts w:hint="eastAsia" w:ascii="仿宋_GB2312" w:hAnsi="仿宋_GB2312" w:eastAsia="仿宋_GB2312" w:cs="仿宋_GB2312"/>
          <w:sz w:val="32"/>
          <w:szCs w:val="32"/>
        </w:rPr>
        <w:t>新冠疫情，加之我</w:t>
      </w:r>
      <w:r>
        <w:rPr>
          <w:rFonts w:hint="eastAsia" w:ascii="仿宋_GB2312" w:hAnsi="仿宋_GB2312" w:eastAsia="仿宋_GB2312" w:cs="仿宋_GB2312"/>
          <w:sz w:val="32"/>
          <w:szCs w:val="32"/>
          <w:lang w:eastAsia="zh-CN"/>
        </w:rPr>
        <w:t>镇正值</w:t>
      </w:r>
      <w:r>
        <w:rPr>
          <w:rFonts w:hint="eastAsia" w:ascii="仿宋_GB2312" w:hAnsi="仿宋_GB2312" w:eastAsia="仿宋_GB2312" w:cs="仿宋_GB2312"/>
          <w:sz w:val="32"/>
          <w:szCs w:val="32"/>
        </w:rPr>
        <w:t>冬春更迭、传染病高发之季，预防性消毒是控制病毒传播扩散的关键措施。要从严从紧落实重点场所预防性消毒工作，做好办公楼</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包括商业、办公、园区等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、建筑工地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包括工人宿舍、食堂、厕所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、公共场所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包括各类公园、开放式绿地、公共厕所、公共空间、各类家具、座椅、护栏、亭、箱等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、交通工具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包括交通枢纽、公交站点、公交车、出租车等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、家庭、农贸</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场、大型商场、社区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包括住宅小区、集中租赁住房等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学校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包括幼儿园、中小学校、</w:t>
      </w:r>
      <w:r>
        <w:rPr>
          <w:rFonts w:hint="eastAsia" w:ascii="仿宋_GB2312" w:hAnsi="仿宋_GB2312" w:eastAsia="仿宋_GB2312" w:cs="仿宋_GB2312"/>
          <w:sz w:val="32"/>
          <w:szCs w:val="32"/>
          <w:lang w:val="en-US" w:eastAsia="zh-CN"/>
        </w:rPr>
        <w:t>高校</w:t>
      </w:r>
      <w:r>
        <w:rPr>
          <w:rFonts w:hint="eastAsia" w:ascii="仿宋_GB2312" w:hAnsi="仿宋_GB2312" w:eastAsia="仿宋_GB2312" w:cs="仿宋_GB2312"/>
          <w:sz w:val="32"/>
          <w:szCs w:val="32"/>
        </w:rPr>
        <w:t>、培训机构等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、养老机构等十大人群聚集重点场所预防性消毒工作。同时，要注重消毒效果，严格按照相关要求，科学、精准、有效进行消毒，筑牢“人、物、环境”同防疫情防控屏障。</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三</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开展“文明健康生活方式”科普活动。</w:t>
      </w:r>
      <w:r>
        <w:rPr>
          <w:rFonts w:hint="eastAsia" w:ascii="仿宋_GB2312" w:hAnsi="仿宋_GB2312" w:eastAsia="仿宋_GB2312" w:cs="仿宋_GB2312"/>
          <w:b w:val="0"/>
          <w:bCs w:val="0"/>
          <w:sz w:val="32"/>
          <w:szCs w:val="32"/>
          <w:lang w:eastAsia="zh-CN"/>
        </w:rPr>
        <w:t>嘎查社区</w:t>
      </w:r>
      <w:r>
        <w:rPr>
          <w:rFonts w:hint="eastAsia" w:ascii="仿宋_GB2312" w:hAnsi="仿宋_GB2312" w:eastAsia="仿宋_GB2312" w:cs="仿宋_GB2312"/>
          <w:sz w:val="32"/>
          <w:szCs w:val="32"/>
        </w:rPr>
        <w:t>要结合全国文明城</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创建工作，以《文明健康绿色环保生活方式手册》为主要内容，加大对文明健康绿色环保主题的科普力度。要不断创新科普形式，通过知识问答、话题互动等方式开展全方位的主题科普活动。要结合本地区实际，围绕活动主题开发形式新颖、内容活泼的宣传材料和文化产品，利用新闻媒体、新媒体、微信、专栏、海报、电子屏幕、公益广告、宣传标语等多种形式多种渠道，广泛开展卫生健康知识宣传，重点向广大群众宣传爱国卫生知识、防范新冠病毒、疫苗接种、传染病防治等知识和疫情防控政策措施，提高群众卫生防病意识，引导广大群众牢固树立健康“第一责任人”理念，自觉养成注意个人卫生、不随地吐痰、不乱扔垃圾、公共场所不吸烟、科学佩戴口罩、勤洗手常通风、定期开展大扫除、保持社交距离、注重咳嗽礼仪、使用公筷公勺等文明行为和良好风尚。通过多种形式组织开展全民健身行动，推动全民健身和全民健康深度融合推动全社会形成文明健康绿色环保生活方式营造浓厚氛围，助力全国文明城</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创建和疫情防控工作。</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四</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开展“集中灭鼠”专项行动。</w:t>
      </w:r>
      <w:r>
        <w:rPr>
          <w:rFonts w:hint="eastAsia" w:ascii="仿宋_GB2312" w:hAnsi="仿宋_GB2312" w:eastAsia="仿宋_GB2312" w:cs="仿宋_GB2312"/>
          <w:sz w:val="32"/>
          <w:szCs w:val="32"/>
        </w:rPr>
        <w:t>要扎实开展以环境整治为主，药物消杀为辅的综合</w:t>
      </w:r>
      <w:r>
        <w:rPr>
          <w:rFonts w:hint="eastAsia" w:ascii="仿宋_GB2312" w:hAnsi="仿宋_GB2312" w:eastAsia="仿宋_GB2312" w:cs="仿宋_GB2312"/>
          <w:sz w:val="32"/>
          <w:szCs w:val="32"/>
          <w:lang w:eastAsia="zh-CN"/>
        </w:rPr>
        <w:t>防治</w:t>
      </w:r>
      <w:r>
        <w:rPr>
          <w:rFonts w:hint="eastAsia" w:ascii="仿宋_GB2312" w:hAnsi="仿宋_GB2312" w:eastAsia="仿宋_GB2312" w:cs="仿宋_GB2312"/>
          <w:sz w:val="32"/>
          <w:szCs w:val="32"/>
        </w:rPr>
        <w:t>工作。大力开展灭鼠等春季病媒</w:t>
      </w:r>
      <w:r>
        <w:rPr>
          <w:rFonts w:hint="eastAsia" w:ascii="仿宋_GB2312" w:hAnsi="仿宋_GB2312" w:eastAsia="仿宋_GB2312" w:cs="仿宋_GB2312"/>
          <w:sz w:val="32"/>
          <w:szCs w:val="32"/>
          <w:lang w:eastAsia="zh-CN"/>
        </w:rPr>
        <w:t>生物防治</w:t>
      </w:r>
      <w:r>
        <w:rPr>
          <w:rFonts w:hint="eastAsia" w:ascii="仿宋_GB2312" w:hAnsi="仿宋_GB2312" w:eastAsia="仿宋_GB2312" w:cs="仿宋_GB2312"/>
          <w:sz w:val="32"/>
          <w:szCs w:val="32"/>
        </w:rPr>
        <w:t>专项行动，降低病媒生物密度，有效预防媒介疾病发生。要按照《内蒙古自治区城镇区灭鼠工作实施方案》中“五统一”要求，集中开展好春季城镇区灭鼠活动，做好鼠密度监测。要采取群众运动与专业队伍相结合的方式，以灭鼠和灭蚊为重点，对城乡结合部、居民小区、农贸</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场、垃圾中转站、公园、建筑工地、公共场所“四小”和食品安全“三小”行业等重点区域、重点场所进行环境清理，</w:t>
      </w:r>
      <w:r>
        <w:rPr>
          <w:rFonts w:hint="eastAsia" w:ascii="仿宋_GB2312" w:hAnsi="仿宋_GB2312" w:eastAsia="仿宋_GB2312" w:cs="仿宋_GB2312"/>
          <w:sz w:val="32"/>
          <w:szCs w:val="32"/>
          <w:lang w:eastAsia="zh-CN"/>
        </w:rPr>
        <w:t>孳</w:t>
      </w:r>
      <w:r>
        <w:rPr>
          <w:rFonts w:hint="eastAsia" w:ascii="仿宋_GB2312" w:hAnsi="仿宋_GB2312" w:eastAsia="仿宋_GB2312" w:cs="仿宋_GB2312"/>
          <w:sz w:val="32"/>
          <w:szCs w:val="32"/>
        </w:rPr>
        <w:t>生地治理，完善防蝇防鼠设施，从源头降低病媒生物密度。要在</w:t>
      </w:r>
      <w:r>
        <w:rPr>
          <w:rFonts w:hint="eastAsia" w:ascii="仿宋_GB2312" w:hAnsi="仿宋_GB2312" w:eastAsia="仿宋_GB2312" w:cs="仿宋_GB2312"/>
          <w:sz w:val="32"/>
          <w:szCs w:val="32"/>
          <w:lang w:eastAsia="zh-CN"/>
        </w:rPr>
        <w:t>嘎查</w:t>
      </w:r>
      <w:r>
        <w:rPr>
          <w:rFonts w:hint="eastAsia" w:ascii="仿宋_GB2312" w:hAnsi="仿宋_GB2312" w:eastAsia="仿宋_GB2312" w:cs="仿宋_GB2312"/>
          <w:sz w:val="32"/>
          <w:szCs w:val="32"/>
        </w:rPr>
        <w:t>鼠密度较高地区，定期开展大规模集中家屋灭鼠、周边保护性灭鼠活动，降低鼠密度，预防和减少鼠疫等病媒生物传播性疾病的发生。要动员群众疏通沟渠、翻坛倒罐、清除积水、完善防护设施、去除油污、堵洞抹缝，消除病媒生物的孳生栖息场所。要广泛开展病媒</w:t>
      </w:r>
      <w:r>
        <w:rPr>
          <w:rFonts w:hint="eastAsia" w:ascii="仿宋_GB2312" w:hAnsi="仿宋_GB2312" w:eastAsia="仿宋_GB2312" w:cs="仿宋_GB2312"/>
          <w:sz w:val="32"/>
          <w:szCs w:val="32"/>
          <w:lang w:eastAsia="zh-CN"/>
        </w:rPr>
        <w:t>生物防治</w:t>
      </w:r>
      <w:r>
        <w:rPr>
          <w:rFonts w:hint="eastAsia" w:ascii="仿宋_GB2312" w:hAnsi="仿宋_GB2312" w:eastAsia="仿宋_GB2312" w:cs="仿宋_GB2312"/>
          <w:sz w:val="32"/>
          <w:szCs w:val="32"/>
        </w:rPr>
        <w:t>知识宣传，通过入户宣讲、发放宣传资料、微信转发等多种形式，引导和鼓励群众开展经常性灭鼠活动，准确掌握“三不三要三护”等鼠疫防控基本知识，全力防范各类传染病发生流行。</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五</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开展“爱国卫生运动70周年”主题活动。</w:t>
      </w:r>
      <w:r>
        <w:rPr>
          <w:rFonts w:hint="eastAsia" w:ascii="仿宋_GB2312" w:hAnsi="仿宋_GB2312" w:eastAsia="仿宋_GB2312" w:cs="仿宋_GB2312"/>
          <w:sz w:val="32"/>
          <w:szCs w:val="32"/>
        </w:rPr>
        <w:t>2022年是爱国卫生运动70周年。为弘扬爱国卫生运动优良传统，彰显爱国卫生运动历久弥新的生命力，扩大爱国卫生运动影响力，要以爱国卫生运动70周年为契机，结合</w:t>
      </w:r>
      <w:r>
        <w:rPr>
          <w:rFonts w:hint="eastAsia" w:ascii="仿宋_GB2312" w:hAnsi="仿宋_GB2312" w:eastAsia="仿宋_GB2312" w:cs="仿宋_GB2312"/>
          <w:sz w:val="32"/>
          <w:szCs w:val="32"/>
          <w:lang w:val="en-US" w:eastAsia="zh-CN"/>
        </w:rPr>
        <w:t>我旗</w:t>
      </w:r>
      <w:r>
        <w:rPr>
          <w:rFonts w:hint="eastAsia" w:ascii="仿宋_GB2312" w:hAnsi="仿宋_GB2312" w:eastAsia="仿宋_GB2312" w:cs="仿宋_GB2312"/>
          <w:sz w:val="32"/>
          <w:szCs w:val="32"/>
        </w:rPr>
        <w:t>爱国卫生运动的历史实践，组织开展70周年主题活动，系统回顾各时期开展的具有时代特色的活动。广泛宣传爱国卫生运动的历史背景、发展历程、工作成效及重大意义，重点展示爱国卫生运动在预防和减少疾病、改善城乡人居环境、提升群众健康素养、提高社会健康综合治理能力等方面的成就。深入开展爱国卫生运动蕴含的爱国主义和集体主义教育，将文明卫生知识的传播与热爱祖国、热爱家乡、热爱生活相结合，引导群众树立健康强国理念，发扬广大人民群众互助共济的美德，激发群众自力更生改变生产生活面貌的热情。</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三、活动要求</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加强领导，统筹推进。</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爱卫办要以推动“全国文明城</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创建工作、筑牢常态化疫情防控社会大防线”为目标，加强组织协调和工作统筹，全面部署，认真研究制定</w:t>
      </w:r>
      <w:r>
        <w:rPr>
          <w:rFonts w:hint="eastAsia" w:ascii="仿宋_GB2312" w:hAnsi="仿宋_GB2312" w:eastAsia="仿宋_GB2312" w:cs="仿宋_GB2312"/>
          <w:sz w:val="32"/>
          <w:szCs w:val="32"/>
          <w:lang w:eastAsia="zh-CN"/>
        </w:rPr>
        <w:t>我镇</w:t>
      </w:r>
      <w:r>
        <w:rPr>
          <w:rFonts w:hint="eastAsia" w:ascii="仿宋_GB2312" w:hAnsi="仿宋_GB2312" w:eastAsia="仿宋_GB2312" w:cs="仿宋_GB2312"/>
          <w:sz w:val="32"/>
          <w:szCs w:val="32"/>
        </w:rPr>
        <w:t>爱国卫生月活动方案，围绕文明健康、绿色环保主题，制定切实可行的工作计划，统筹推进爱卫月各项活动，形成横向联动、纵向互动，覆盖乡镇街道、嘎查社区的工作局面。</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文明办要把爱国卫生运动与群众性精神文明创建活动有机结合，发动广大志愿者、志愿服务组织协助做好爱国卫生各项工作，推动有关工作任务落实落地。全</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爱卫月按照惯例持续开展至5月20日。</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加大督查，狠抓落实。</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爱卫</w:t>
      </w:r>
      <w:r>
        <w:rPr>
          <w:rFonts w:hint="eastAsia" w:ascii="仿宋_GB2312" w:hAnsi="仿宋_GB2312" w:eastAsia="仿宋_GB2312" w:cs="仿宋_GB2312"/>
          <w:sz w:val="32"/>
          <w:szCs w:val="32"/>
          <w:lang w:eastAsia="zh-CN"/>
        </w:rPr>
        <w:t>办</w:t>
      </w:r>
      <w:r>
        <w:rPr>
          <w:rFonts w:hint="eastAsia" w:ascii="仿宋_GB2312" w:hAnsi="仿宋_GB2312" w:eastAsia="仿宋_GB2312" w:cs="仿宋_GB2312"/>
          <w:sz w:val="32"/>
          <w:szCs w:val="32"/>
        </w:rPr>
        <w:t>要组织开展爱国卫生月督导检查，对措施得当、效果显著的</w:t>
      </w:r>
      <w:r>
        <w:rPr>
          <w:rFonts w:hint="eastAsia" w:ascii="仿宋_GB2312" w:hAnsi="仿宋_GB2312" w:eastAsia="仿宋_GB2312" w:cs="仿宋_GB2312"/>
          <w:sz w:val="32"/>
          <w:szCs w:val="32"/>
          <w:lang w:eastAsia="zh-CN"/>
        </w:rPr>
        <w:t>嘎查</w:t>
      </w:r>
      <w:r>
        <w:rPr>
          <w:rFonts w:hint="eastAsia" w:ascii="仿宋_GB2312" w:hAnsi="仿宋_GB2312" w:eastAsia="仿宋_GB2312" w:cs="仿宋_GB2312"/>
          <w:sz w:val="32"/>
          <w:szCs w:val="32"/>
        </w:rPr>
        <w:t>和</w:t>
      </w:r>
      <w:r>
        <w:rPr>
          <w:rFonts w:hint="eastAsia" w:ascii="仿宋_GB2312" w:hAnsi="仿宋_GB2312" w:eastAsia="仿宋_GB2312" w:cs="仿宋_GB2312"/>
          <w:sz w:val="32"/>
          <w:szCs w:val="32"/>
          <w:lang w:eastAsia="zh-CN"/>
        </w:rPr>
        <w:t>社区</w:t>
      </w:r>
      <w:r>
        <w:rPr>
          <w:rFonts w:hint="eastAsia" w:ascii="仿宋_GB2312" w:hAnsi="仿宋_GB2312" w:eastAsia="仿宋_GB2312" w:cs="仿宋_GB2312"/>
          <w:sz w:val="32"/>
          <w:szCs w:val="32"/>
        </w:rPr>
        <w:t>予以通报表扬，对工作措施落实不力的要通报，并督促整改，确保活动落实落地取得实效。</w:t>
      </w:r>
      <w:r>
        <w:rPr>
          <w:rFonts w:hint="eastAsia" w:ascii="仿宋_GB2312" w:hAnsi="仿宋_GB2312" w:eastAsia="仿宋_GB2312" w:cs="仿宋_GB2312"/>
          <w:sz w:val="32"/>
          <w:szCs w:val="32"/>
          <w:lang w:eastAsia="zh-CN"/>
        </w:rPr>
        <w:t>镇</w:t>
      </w:r>
      <w:r>
        <w:rPr>
          <w:rFonts w:hint="eastAsia" w:ascii="仿宋_GB2312" w:hAnsi="仿宋_GB2312" w:eastAsia="仿宋_GB2312" w:cs="仿宋_GB2312"/>
          <w:sz w:val="32"/>
          <w:szCs w:val="32"/>
        </w:rPr>
        <w:t>爱卫办、文明办将适时对各</w:t>
      </w:r>
      <w:r>
        <w:rPr>
          <w:rFonts w:hint="eastAsia" w:ascii="仿宋_GB2312" w:hAnsi="仿宋_GB2312" w:eastAsia="仿宋_GB2312" w:cs="仿宋_GB2312"/>
          <w:sz w:val="32"/>
          <w:szCs w:val="32"/>
          <w:lang w:eastAsia="zh-CN"/>
        </w:rPr>
        <w:t>嘎查社区</w:t>
      </w:r>
      <w:r>
        <w:rPr>
          <w:rFonts w:hint="eastAsia" w:ascii="仿宋_GB2312" w:hAnsi="仿宋_GB2312" w:eastAsia="仿宋_GB2312" w:cs="仿宋_GB2312"/>
          <w:sz w:val="32"/>
          <w:szCs w:val="32"/>
        </w:rPr>
        <w:t>爱卫月活动、春季灭鼠和疫情防控爱国卫生等工作组织督查。</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广泛宣传，认真总结。在开展爱卫月活动中，要及时总结成功经验，发掘先进典型事例，先进人物，典型事迹，及时报道，广泛宣传，推广经验，形成先进引领，典型示范的带动作用。</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sz w:val="32"/>
          <w:szCs w:val="32"/>
          <w:lang w:val="en-US" w:eastAsia="zh-CN"/>
        </w:rPr>
      </w:pPr>
    </w:p>
    <w:p>
      <w:pPr>
        <w:rPr>
          <w:rFonts w:hint="eastAsia" w:ascii="楷体_GB2312" w:hAnsi="楷体_GB2312" w:eastAsia="楷体_GB2312" w:cs="楷体_GB2312"/>
          <w:sz w:val="32"/>
          <w:szCs w:val="32"/>
        </w:rPr>
      </w:pPr>
    </w:p>
    <w:p>
      <w:pPr>
        <w:rPr>
          <w:rFonts w:hint="eastAsia" w:ascii="楷体_GB2312" w:hAnsi="楷体_GB2312" w:eastAsia="楷体_GB2312" w:cs="楷体_GB2312"/>
          <w:sz w:val="32"/>
          <w:szCs w:val="32"/>
        </w:rPr>
      </w:pPr>
    </w:p>
    <w:p>
      <w:pPr>
        <w:rPr>
          <w:rFonts w:hint="eastAsia" w:ascii="楷体_GB2312" w:hAnsi="楷体_GB2312" w:eastAsia="楷体_GB2312" w:cs="楷体_GB2312"/>
          <w:sz w:val="32"/>
          <w:szCs w:val="32"/>
        </w:rPr>
      </w:pPr>
    </w:p>
    <w:p>
      <w:pPr>
        <w:rPr>
          <w:rFonts w:hint="eastAsia" w:ascii="楷体_GB2312" w:hAnsi="楷体_GB2312" w:eastAsia="楷体_GB2312" w:cs="楷体_GB2312"/>
          <w:sz w:val="32"/>
          <w:szCs w:val="32"/>
        </w:rPr>
      </w:pPr>
    </w:p>
    <w:p>
      <w:pPr>
        <w:ind w:firstLine="803" w:firstLineChars="200"/>
        <w:jc w:val="both"/>
        <w:rPr>
          <w:rFonts w:hint="eastAsia" w:ascii="方正小标宋_GBK" w:hAnsi="方正小标宋_GBK" w:eastAsia="方正小标宋_GBK" w:cs="方正小标宋_GBK"/>
          <w:b/>
          <w:bCs/>
          <w:sz w:val="40"/>
          <w:szCs w:val="40"/>
          <w:lang w:val="en-US" w:eastAsia="zh-CN"/>
        </w:rPr>
      </w:pPr>
    </w:p>
    <w:p>
      <w:pPr>
        <w:ind w:firstLine="1606" w:firstLineChars="400"/>
        <w:jc w:val="both"/>
        <w:rPr>
          <w:rFonts w:hint="eastAsia" w:ascii="方正小标宋_GBK" w:hAnsi="方正小标宋_GBK" w:eastAsia="方正小标宋_GBK" w:cs="方正小标宋_GBK"/>
          <w:b/>
          <w:bCs/>
          <w:sz w:val="40"/>
          <w:szCs w:val="40"/>
        </w:rPr>
      </w:pPr>
    </w:p>
    <w:p>
      <w:pPr>
        <w:ind w:firstLine="1606" w:firstLineChars="400"/>
        <w:jc w:val="both"/>
        <w:rPr>
          <w:rFonts w:hint="eastAsia" w:ascii="方正小标宋_GBK" w:hAnsi="方正小标宋_GBK" w:eastAsia="方正小标宋_GBK" w:cs="方正小标宋_GBK"/>
          <w:b/>
          <w:bCs/>
          <w:sz w:val="40"/>
          <w:szCs w:val="40"/>
        </w:rPr>
      </w:pPr>
    </w:p>
    <w:p>
      <w:pPr>
        <w:ind w:firstLine="1606" w:firstLineChars="400"/>
        <w:jc w:val="both"/>
        <w:rPr>
          <w:rFonts w:hint="eastAsia" w:ascii="方正小标宋_GBK" w:hAnsi="方正小标宋_GBK" w:eastAsia="方正小标宋_GBK" w:cs="方正小标宋_GBK"/>
          <w:b/>
          <w:bCs/>
          <w:sz w:val="40"/>
          <w:szCs w:val="40"/>
        </w:rPr>
      </w:pPr>
      <w:r>
        <w:rPr>
          <w:rFonts w:hint="eastAsia" w:ascii="方正小标宋_GBK" w:hAnsi="方正小标宋_GBK" w:eastAsia="方正小标宋_GBK" w:cs="方正小标宋_GBK"/>
          <w:b/>
          <w:bCs/>
          <w:sz w:val="40"/>
          <w:szCs w:val="40"/>
        </w:rPr>
        <w:t>第34个爱国卫生月倡议书</w:t>
      </w:r>
    </w:p>
    <w:p>
      <w:pPr>
        <w:rPr>
          <w:rFonts w:hint="eastAsia" w:ascii="楷体_GB2312" w:hAnsi="楷体_GB2312" w:eastAsia="楷体_GB2312" w:cs="楷体_GB2312"/>
          <w:sz w:val="32"/>
          <w:szCs w:val="32"/>
        </w:rPr>
      </w:pPr>
    </w:p>
    <w:p>
      <w:pPr>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广大</w:t>
      </w:r>
      <w:r>
        <w:rPr>
          <w:rFonts w:hint="eastAsia" w:ascii="楷体_GB2312" w:hAnsi="楷体_GB2312" w:eastAsia="楷体_GB2312" w:cs="楷体_GB2312"/>
          <w:sz w:val="32"/>
          <w:szCs w:val="32"/>
          <w:lang w:eastAsia="zh-CN"/>
        </w:rPr>
        <w:t>居民</w:t>
      </w:r>
      <w:r>
        <w:rPr>
          <w:rFonts w:hint="eastAsia" w:ascii="楷体_GB2312" w:hAnsi="楷体_GB2312" w:eastAsia="楷体_GB2312" w:cs="楷体_GB2312"/>
          <w:sz w:val="32"/>
          <w:szCs w:val="32"/>
          <w:lang w:val="en-US" w:eastAsia="zh-CN"/>
        </w:rPr>
        <w:t>牧</w:t>
      </w:r>
      <w:r>
        <w:rPr>
          <w:rFonts w:hint="eastAsia" w:ascii="楷体_GB2312" w:hAnsi="楷体_GB2312" w:eastAsia="楷体_GB2312" w:cs="楷体_GB2312"/>
          <w:sz w:val="32"/>
          <w:szCs w:val="32"/>
        </w:rPr>
        <w:t>民朋友</w:t>
      </w:r>
      <w:r>
        <w:rPr>
          <w:rFonts w:hint="eastAsia" w:ascii="楷体_GB2312" w:hAnsi="楷体_GB2312" w:eastAsia="楷体_GB2312" w:cs="楷体_GB2312"/>
          <w:sz w:val="32"/>
          <w:szCs w:val="32"/>
          <w:lang w:eastAsia="zh-CN"/>
        </w:rPr>
        <w:t>：</w:t>
      </w:r>
    </w:p>
    <w:p>
      <w:pPr>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今年是爱国卫生运动开展70周年</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4月是全国第34个爱国卫生月，为大力弘扬爱国卫生运动优良传统，不断深化全国文明城</w:t>
      </w:r>
      <w:r>
        <w:rPr>
          <w:rFonts w:hint="eastAsia" w:ascii="楷体_GB2312" w:hAnsi="楷体_GB2312" w:eastAsia="楷体_GB2312" w:cs="楷体_GB2312"/>
          <w:sz w:val="32"/>
          <w:szCs w:val="32"/>
          <w:lang w:eastAsia="zh-CN"/>
        </w:rPr>
        <w:t>旗</w:t>
      </w:r>
      <w:r>
        <w:rPr>
          <w:rFonts w:hint="eastAsia" w:ascii="楷体_GB2312" w:hAnsi="楷体_GB2312" w:eastAsia="楷体_GB2312" w:cs="楷体_GB2312"/>
          <w:sz w:val="32"/>
          <w:szCs w:val="32"/>
        </w:rPr>
        <w:t>、国家卫生城</w:t>
      </w:r>
      <w:r>
        <w:rPr>
          <w:rFonts w:hint="eastAsia" w:ascii="楷体_GB2312" w:hAnsi="楷体_GB2312" w:eastAsia="楷体_GB2312" w:cs="楷体_GB2312"/>
          <w:sz w:val="32"/>
          <w:szCs w:val="32"/>
          <w:lang w:eastAsia="zh-CN"/>
        </w:rPr>
        <w:t>旗</w:t>
      </w:r>
      <w:r>
        <w:rPr>
          <w:rFonts w:hint="eastAsia" w:ascii="楷体_GB2312" w:hAnsi="楷体_GB2312" w:eastAsia="楷体_GB2312" w:cs="楷体_GB2312"/>
          <w:sz w:val="32"/>
          <w:szCs w:val="32"/>
        </w:rPr>
        <w:t>长效建设，全面提升全民健康素养水平，推动形成文明健康、绿色环保生活方式，筑牢常态化疫情防控社会防线。在第34个爱国卫生月来临之际，我们倡议</w:t>
      </w:r>
      <w:r>
        <w:rPr>
          <w:rFonts w:hint="eastAsia" w:ascii="楷体_GB2312" w:hAnsi="楷体_GB2312" w:eastAsia="楷体_GB2312" w:cs="楷体_GB2312"/>
          <w:sz w:val="32"/>
          <w:szCs w:val="32"/>
          <w:lang w:eastAsia="zh-CN"/>
        </w:rPr>
        <w:t>：</w:t>
      </w:r>
    </w:p>
    <w:p>
      <w:pPr>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争做文明表率</w:t>
      </w:r>
      <w:r>
        <w:rPr>
          <w:rFonts w:hint="eastAsia" w:ascii="楷体_GB2312" w:hAnsi="楷体_GB2312" w:eastAsia="楷体_GB2312" w:cs="楷体_GB2312"/>
          <w:sz w:val="32"/>
          <w:szCs w:val="32"/>
        </w:rPr>
        <w:t>。树立文明卫生意识，养成勤洗手、常通风、不随地吐痰、不乱扔垃圾、公共场所不吸烟、保持社交距离、注重咳嗽礼仪、科学佩戴口罩等良好习惯，倡导餐桌文明，推广分餐公筷，推行垃圾分类，绿色低碳出行。</w:t>
      </w:r>
    </w:p>
    <w:p>
      <w:pPr>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争做健康卫士。</w:t>
      </w:r>
      <w:r>
        <w:rPr>
          <w:rFonts w:hint="eastAsia" w:ascii="楷体_GB2312" w:hAnsi="楷体_GB2312" w:eastAsia="楷体_GB2312" w:cs="楷体_GB2312"/>
          <w:sz w:val="32"/>
          <w:szCs w:val="32"/>
        </w:rPr>
        <w:t>培养自主自律的健康生活方式，保证充足睡眠，坚持适量运动，保持健康体重。注重合理膳食，食物多样搭配，少油少盐少糖，拒食野生动物。及早戒烟，远离二手烟，少饮酒不酗酒。重视心理健康，保持平和心态，及时调节负面情绪，积极乐观热爱生活。定期体检，及时就医，接种疫苗，预防疾病。</w:t>
      </w:r>
    </w:p>
    <w:p>
      <w:pPr>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争做绿色标兵。</w:t>
      </w:r>
      <w:r>
        <w:rPr>
          <w:rFonts w:hint="eastAsia" w:ascii="楷体_GB2312" w:hAnsi="楷体_GB2312" w:eastAsia="楷体_GB2312" w:cs="楷体_GB2312"/>
          <w:sz w:val="32"/>
          <w:szCs w:val="32"/>
        </w:rPr>
        <w:t>尊重自然、顺应自然、保护自然，倡导低碳、循环、可持续的生产生活方式，自</w:t>
      </w:r>
      <w:r>
        <w:rPr>
          <w:rFonts w:hint="eastAsia" w:ascii="楷体_GB2312" w:hAnsi="楷体_GB2312" w:eastAsia="楷体_GB2312" w:cs="楷体_GB2312"/>
          <w:sz w:val="32"/>
          <w:szCs w:val="32"/>
          <w:lang w:eastAsia="zh-CN"/>
        </w:rPr>
        <w:t>觉</w:t>
      </w:r>
      <w:r>
        <w:rPr>
          <w:rFonts w:hint="eastAsia" w:ascii="楷体_GB2312" w:hAnsi="楷体_GB2312" w:eastAsia="楷体_GB2312" w:cs="楷体_GB2312"/>
          <w:sz w:val="32"/>
          <w:szCs w:val="32"/>
        </w:rPr>
        <w:t>践行绿色生活。积极参与到清垃圾、清污水、清杂物的工作中，对居民楼院、道路、场地、房前屋后、屋内屋外、厕所定期清扫，消除卫生死角，彻底清除病媒生物孳生地，放置灭鼠设施，科学消杀鼠蟑蚊蝇。主动参与社区和房前屋后绿化美化净化，保持个人卫生和生活工作环境卫生整洁，打造绿色整洁人居环境。</w:t>
      </w:r>
    </w:p>
    <w:p>
      <w:pPr>
        <w:ind w:firstLine="643" w:firstLineChars="20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b/>
          <w:bCs/>
          <w:sz w:val="32"/>
          <w:szCs w:val="32"/>
        </w:rPr>
        <w:t>争做环保先锋。</w:t>
      </w:r>
      <w:r>
        <w:rPr>
          <w:rFonts w:hint="eastAsia" w:ascii="楷体_GB2312" w:hAnsi="楷体_GB2312" w:eastAsia="楷体_GB2312" w:cs="楷体_GB2312"/>
          <w:sz w:val="32"/>
          <w:szCs w:val="32"/>
        </w:rPr>
        <w:t>积极参与绿色出行、光盘行动、垃圾分类。出行多使用自行车和公共交通工具，减少使用塑料制品和一次性制品</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木筷、纸杯、纸巾等</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，拒绝舌尖上的浪费，养成珍惜资源、节约能源的生活习惯</w:t>
      </w:r>
      <w:r>
        <w:rPr>
          <w:rFonts w:hint="eastAsia" w:ascii="楷体_GB2312" w:hAnsi="楷体_GB2312" w:eastAsia="楷体_GB2312" w:cs="楷体_GB2312"/>
          <w:sz w:val="32"/>
          <w:szCs w:val="32"/>
          <w:lang w:eastAsia="zh-CN"/>
        </w:rPr>
        <w:t>。</w:t>
      </w:r>
    </w:p>
    <w:p>
      <w:pPr>
        <w:ind w:firstLine="643" w:firstLineChars="200"/>
        <w:rPr>
          <w:rFonts w:hint="eastAsia" w:ascii="楷体_GB2312" w:hAnsi="楷体_GB2312" w:eastAsia="楷体_GB2312" w:cs="楷体_GB2312"/>
          <w:sz w:val="32"/>
          <w:szCs w:val="32"/>
        </w:rPr>
      </w:pPr>
      <w:r>
        <w:rPr>
          <w:rFonts w:hint="eastAsia" w:ascii="楷体_GB2312" w:hAnsi="楷体_GB2312" w:eastAsia="楷体_GB2312" w:cs="楷体_GB2312"/>
          <w:b/>
          <w:bCs/>
          <w:sz w:val="32"/>
          <w:szCs w:val="32"/>
        </w:rPr>
        <w:t>文明健康，绿色环保。</w:t>
      </w:r>
      <w:r>
        <w:rPr>
          <w:rFonts w:hint="eastAsia" w:ascii="楷体_GB2312" w:hAnsi="楷体_GB2312" w:eastAsia="楷体_GB2312" w:cs="楷体_GB2312"/>
          <w:sz w:val="32"/>
          <w:szCs w:val="32"/>
        </w:rPr>
        <w:t>让我们积极行动起来，从个人做起，从点滴做起，主动自觉参与“绿色出行”“垃圾分类”“光盘行动”“健康乐跑”“文明祭扫”等实践活动，把文明健康、绿色环保的生活方式</w:t>
      </w:r>
      <w:r>
        <w:rPr>
          <w:rFonts w:hint="eastAsia" w:ascii="楷体_GB2312" w:hAnsi="楷体_GB2312" w:eastAsia="楷体_GB2312" w:cs="楷体_GB2312"/>
          <w:sz w:val="32"/>
          <w:szCs w:val="32"/>
          <w:lang w:eastAsia="zh-CN"/>
        </w:rPr>
        <w:t>融入</w:t>
      </w:r>
      <w:r>
        <w:rPr>
          <w:rFonts w:hint="eastAsia" w:ascii="楷体_GB2312" w:hAnsi="楷体_GB2312" w:eastAsia="楷体_GB2312" w:cs="楷体_GB2312"/>
          <w:sz w:val="32"/>
          <w:szCs w:val="32"/>
        </w:rPr>
        <w:t>日常行动中。也许我们每一个人的力量非常渺小，但汇聚起来的力量就能聚沙成塔、积水成渊。让我们一起努力，争做爱国卫生运动的积极参与者、文明健康的模范带头人，同心同行，凝聚力量，共建美丽富饶和谐安宁呼伦贝尔</w:t>
      </w:r>
      <w:r>
        <w:rPr>
          <w:rFonts w:hint="eastAsia" w:ascii="楷体_GB2312" w:hAnsi="楷体_GB2312" w:eastAsia="楷体_GB2312" w:cs="楷体_GB2312"/>
          <w:sz w:val="32"/>
          <w:szCs w:val="32"/>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auto"/>
    <w:pitch w:val="default"/>
    <w:sig w:usb0="A10006FF" w:usb1="4000205B" w:usb2="00000010" w:usb3="00000000" w:csb0="2000019F"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NTU2MDU4ZGVmZTM1YWM3OGYxYTNlMzM1MTNkNzQifQ=="/>
  </w:docVars>
  <w:rsids>
    <w:rsidRoot w:val="0E1005B3"/>
    <w:rsid w:val="028C6E00"/>
    <w:rsid w:val="032A1114"/>
    <w:rsid w:val="04BD1B14"/>
    <w:rsid w:val="07C92227"/>
    <w:rsid w:val="08935848"/>
    <w:rsid w:val="0E1005B3"/>
    <w:rsid w:val="0F7B6853"/>
    <w:rsid w:val="103F7B3E"/>
    <w:rsid w:val="118A0FD0"/>
    <w:rsid w:val="147A532B"/>
    <w:rsid w:val="14EF7AC7"/>
    <w:rsid w:val="162B4B2F"/>
    <w:rsid w:val="17101A7D"/>
    <w:rsid w:val="198A4A07"/>
    <w:rsid w:val="1EFA7794"/>
    <w:rsid w:val="23641CBD"/>
    <w:rsid w:val="289B7F66"/>
    <w:rsid w:val="29A22F02"/>
    <w:rsid w:val="2CA00A45"/>
    <w:rsid w:val="305F71FA"/>
    <w:rsid w:val="337E22EA"/>
    <w:rsid w:val="403B1563"/>
    <w:rsid w:val="429B3667"/>
    <w:rsid w:val="4C0A0767"/>
    <w:rsid w:val="4EC832DB"/>
    <w:rsid w:val="52532B82"/>
    <w:rsid w:val="52BB2AAE"/>
    <w:rsid w:val="52DA17C1"/>
    <w:rsid w:val="552D43AB"/>
    <w:rsid w:val="55591200"/>
    <w:rsid w:val="56DB2219"/>
    <w:rsid w:val="57B40121"/>
    <w:rsid w:val="5A490FF5"/>
    <w:rsid w:val="5AF23149"/>
    <w:rsid w:val="5B6F05E7"/>
    <w:rsid w:val="606F72DB"/>
    <w:rsid w:val="62DE6052"/>
    <w:rsid w:val="650A5824"/>
    <w:rsid w:val="67136C12"/>
    <w:rsid w:val="67C223E6"/>
    <w:rsid w:val="68913E3E"/>
    <w:rsid w:val="68F95994"/>
    <w:rsid w:val="6C2246DA"/>
    <w:rsid w:val="6D4C136D"/>
    <w:rsid w:val="6EF72D55"/>
    <w:rsid w:val="708D11B2"/>
    <w:rsid w:val="70912956"/>
    <w:rsid w:val="74253AE1"/>
    <w:rsid w:val="74341F76"/>
    <w:rsid w:val="799B11C8"/>
    <w:rsid w:val="7B7D4202"/>
    <w:rsid w:val="7BFD5343"/>
    <w:rsid w:val="7D5D24C8"/>
    <w:rsid w:val="7F6364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100" w:beforeAutospacing="1" w:after="100" w:afterAutospacing="1"/>
      <w:jc w:val="left"/>
      <w:outlineLvl w:val="1"/>
    </w:pPr>
    <w:rPr>
      <w:rFonts w:hint="eastAsia" w:ascii="宋体" w:hAnsi="宋体" w:eastAsia="宋体" w:cs="Times New Roman"/>
      <w:b/>
      <w:kern w:val="0"/>
      <w:sz w:val="36"/>
      <w:szCs w:val="36"/>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4054</Words>
  <Characters>4112</Characters>
  <Lines>0</Lines>
  <Paragraphs>0</Paragraphs>
  <TotalTime>27</TotalTime>
  <ScaleCrop>false</ScaleCrop>
  <LinksUpToDate>false</LinksUpToDate>
  <CharactersWithSpaces>4116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2022-04-02T07:38:00Z</dcterms:created>
  <dc:creator>Administrator</dc:creator>
  <cp:lastModifiedBy>Administrator</cp:lastModifiedBy>
  <cp:lastPrinted>2022-11-18T10:01:19Z</cp:lastPrinted>
  <dcterms:modified xsi:type="dcterms:W3CDTF">2022-11-18T10:05:16Z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7D4E41F4EC7A40E29E4C800EF1EED6BD</vt:lpwstr>
  </property>
</Properties>
</file>