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color w:val="000000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  <w:t>辉苏木</w:t>
      </w:r>
      <w:r>
        <w:rPr>
          <w:rFonts w:hint="eastAsia" w:ascii="仿宋_GB2312" w:hAnsi="仿宋_GB2312" w:eastAsia="仿宋_GB2312" w:cs="仿宋_GB2312"/>
          <w:b/>
          <w:bCs/>
          <w:snapToGrid/>
          <w:color w:val="333333"/>
          <w:sz w:val="44"/>
          <w:szCs w:val="44"/>
          <w:shd w:val="clear" w:color="auto" w:fill="auto"/>
        </w:rPr>
        <w:t>政府信息公开情况统计表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420"/>
        <w:jc w:val="both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t>一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、主动公开政府信息情况</w:t>
      </w:r>
    </w:p>
    <w:tbl>
      <w:tblPr>
        <w:tblStyle w:val="3"/>
        <w:tblW w:w="8140" w:type="dxa"/>
        <w:jc w:val="center"/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第二十条第（一）项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信息内容</w:t>
            </w:r>
          </w:p>
        </w:tc>
        <w:tc>
          <w:tcPr>
            <w:tcW w:w="18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lang w:val="en-US" w:eastAsia="zh-CN" w:bidi="ar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lang w:val="en-US" w:eastAsia="zh-CN" w:bidi="ar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对外公开总数量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规章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　   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   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     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　   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   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     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第二十条第（五）项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信息内容</w:t>
            </w:r>
          </w:p>
        </w:tc>
        <w:tc>
          <w:tcPr>
            <w:tcW w:w="18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处理决定数量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      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  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      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      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  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      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第二十条第（六）项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信息内容</w:t>
            </w:r>
          </w:p>
        </w:tc>
        <w:tc>
          <w:tcPr>
            <w:tcW w:w="18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处理决定数量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      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   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     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      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   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     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第二十条第（八）项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本年增/减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      0</w:t>
            </w:r>
          </w:p>
        </w:tc>
        <w:tc>
          <w:tcPr>
            <w:tcW w:w="3146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 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第二十条第（九）项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采购总金额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00" w:firstLineChars="300"/>
              <w:jc w:val="lef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　1</w:t>
            </w:r>
          </w:p>
        </w:tc>
        <w:tc>
          <w:tcPr>
            <w:tcW w:w="3146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E6F4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宋体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  <w:t xml:space="preserve">         97600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color w:val="00000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420"/>
        <w:jc w:val="both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t>二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、收到和处理政府信息公开申请情况</w:t>
      </w:r>
    </w:p>
    <w:tbl>
      <w:tblPr>
        <w:tblStyle w:val="3"/>
        <w:tblW w:w="9071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6"/>
        <w:gridCol w:w="853"/>
        <w:gridCol w:w="2085"/>
        <w:gridCol w:w="813"/>
        <w:gridCol w:w="755"/>
        <w:gridCol w:w="755"/>
        <w:gridCol w:w="813"/>
        <w:gridCol w:w="973"/>
        <w:gridCol w:w="711"/>
        <w:gridCol w:w="69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554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（本列数据的勾稽关系为：第一项加第二项之和，等于第三项加第四项之和）</w:t>
            </w:r>
          </w:p>
        </w:tc>
        <w:tc>
          <w:tcPr>
            <w:tcW w:w="5517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申请人情况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554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自然人</w:t>
            </w:r>
          </w:p>
        </w:tc>
        <w:tc>
          <w:tcPr>
            <w:tcW w:w="400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法人或其他组织</w:t>
            </w:r>
          </w:p>
        </w:tc>
        <w:tc>
          <w:tcPr>
            <w:tcW w:w="697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总计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554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商业企业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科研机构</w:t>
            </w:r>
          </w:p>
        </w:tc>
        <w:tc>
          <w:tcPr>
            <w:tcW w:w="81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社会公益组织</w:t>
            </w:r>
          </w:p>
        </w:tc>
        <w:tc>
          <w:tcPr>
            <w:tcW w:w="9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法律服务机构</w:t>
            </w:r>
          </w:p>
        </w:tc>
        <w:tc>
          <w:tcPr>
            <w:tcW w:w="7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其他</w:t>
            </w:r>
          </w:p>
        </w:tc>
        <w:tc>
          <w:tcPr>
            <w:tcW w:w="69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55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一、本年新收政府信息公开申请数量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55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二、上年结转政府信息公开申请数量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三、本年度办理结果</w:t>
            </w:r>
          </w:p>
        </w:tc>
        <w:tc>
          <w:tcPr>
            <w:tcW w:w="29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（一）予以公开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（二）部分公开（区分处理的，只计这一情形，不计其他情形）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（三）不予公开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1.属于国家秘密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2.其他法律行政法规禁止公开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3.危及“三安全一稳定”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4.保护第三方合法权益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5.属于三类内部事务信息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6.属于四类过程性信息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7.属于行政执法案卷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8.属于行政查询事项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（四）无法提供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1.本机关不掌握相关政府信息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2.没有现成信息需要另行制作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3.补正后申请内容仍不明确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（五）不予处理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1.信访举报投诉类申请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2.重复申请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3.要求提供公开出版物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4.无正当理由大量反复申请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5.要求行政机关确认或重新出具已获取信息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（六）其他处理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1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val="en-US" w:eastAsia="zh-CN" w:bidi="ar"/>
              </w:rPr>
              <w:t>（七）总计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lang w:val="en-US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  <w:r>
              <w:rPr>
                <w:rFonts w:hint="eastAsia" w:ascii="Calibri" w:hAnsi="Calibri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lang w:val="en-US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  <w:r>
              <w:rPr>
                <w:rFonts w:hint="eastAsia" w:ascii="Calibri" w:hAnsi="Calibri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Calibri" w:hAnsi="Calibri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lang w:val="en-US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  <w:r>
              <w:rPr>
                <w:rFonts w:hint="eastAsia" w:ascii="Calibri" w:hAnsi="Calibri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lang w:val="en-US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  <w:r>
              <w:rPr>
                <w:rFonts w:hint="eastAsia" w:ascii="Calibri" w:hAnsi="Calibri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lang w:val="en-US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  <w:r>
              <w:rPr>
                <w:rFonts w:hint="eastAsia" w:ascii="Calibri" w:hAnsi="Calibri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lang w:val="en-US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  <w:r>
              <w:rPr>
                <w:rFonts w:hint="eastAsia" w:ascii="Calibri" w:hAnsi="Calibri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55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四、结转下年度继续办理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lang w:val="en-US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  <w:r>
              <w:rPr>
                <w:rFonts w:hint="eastAsia" w:ascii="Calibri" w:hAnsi="Calibri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lang w:val="en-US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  <w:r>
              <w:rPr>
                <w:rFonts w:hint="eastAsia" w:ascii="Calibri" w:hAnsi="Calibri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lang w:val="en-US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  <w:r>
              <w:rPr>
                <w:rFonts w:hint="eastAsia" w:ascii="Calibri" w:hAnsi="Calibri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lang w:val="en-US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  <w:r>
              <w:rPr>
                <w:rFonts w:hint="eastAsia" w:ascii="Calibri" w:hAnsi="Calibri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lang w:val="en-US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  <w:r>
              <w:rPr>
                <w:rFonts w:hint="eastAsia" w:ascii="Calibri" w:hAnsi="Calibri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lang w:val="en-US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  <w:r>
              <w:rPr>
                <w:rFonts w:hint="eastAsia" w:ascii="Calibri" w:hAnsi="Calibri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firstLine="240" w:firstLineChars="100"/>
              <w:rPr>
                <w:rFonts w:hint="eastAsia" w:ascii="宋体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color w:val="00000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t>三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、政府信息公开行政复议、行政诉讼情况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color w:val="000000"/>
        </w:rPr>
      </w:pPr>
    </w:p>
    <w:tbl>
      <w:tblPr>
        <w:tblStyle w:val="3"/>
        <w:tblW w:w="9071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行政诉讼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复议后起诉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0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60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60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65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结果维持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结果纠正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其他结果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尚未审结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总计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结果维持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结果纠正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其他结果</w:t>
            </w:r>
          </w:p>
        </w:tc>
        <w:tc>
          <w:tcPr>
            <w:tcW w:w="6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尚未审结</w:t>
            </w:r>
          </w:p>
        </w:tc>
        <w:tc>
          <w:tcPr>
            <w:tcW w:w="6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总计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lang w:val="en-US"/>
              </w:rPr>
            </w:pPr>
            <w:r>
              <w:rPr>
                <w:rFonts w:hint="default" w:ascii="Calibri" w:hAnsi="Calibri" w:cs="Calibri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  <w:r>
              <w:rPr>
                <w:rFonts w:hint="eastAsia" w:ascii="Calibri" w:hAnsi="Calibri" w:cs="Calibri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0 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6F4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center"/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844CF"/>
    <w:rsid w:val="071663B7"/>
    <w:rsid w:val="0D6004F6"/>
    <w:rsid w:val="0FA31F5B"/>
    <w:rsid w:val="1556233A"/>
    <w:rsid w:val="2F1542D7"/>
    <w:rsid w:val="4A2010F2"/>
    <w:rsid w:val="4DC844CF"/>
    <w:rsid w:val="5A21720D"/>
    <w:rsid w:val="5D667C1F"/>
    <w:rsid w:val="668642D2"/>
    <w:rsid w:val="66F27211"/>
    <w:rsid w:val="6B332892"/>
    <w:rsid w:val="6E19166E"/>
    <w:rsid w:val="766B36E5"/>
    <w:rsid w:val="7FD5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2020-01-10T05:19:00Z</dcterms:created>
  <dc:creator>打不死的馒头</dc:creator>
  <cp:lastModifiedBy>acer</cp:lastModifiedBy>
  <dcterms:modified xsi:type="dcterms:W3CDTF">2020-01-18T17:57:52Z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